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337"/>
        <w:tblW w:w="0" w:type="auto"/>
        <w:tblLook w:val="04A0" w:firstRow="1" w:lastRow="0" w:firstColumn="1" w:lastColumn="0" w:noHBand="0" w:noVBand="1"/>
      </w:tblPr>
      <w:tblGrid>
        <w:gridCol w:w="1952"/>
        <w:gridCol w:w="6955"/>
        <w:gridCol w:w="1543"/>
      </w:tblGrid>
      <w:tr w:rsidR="00BF2743" w14:paraId="1D0BC9BA" w14:textId="77777777" w:rsidTr="0018612B">
        <w:tc>
          <w:tcPr>
            <w:tcW w:w="10624" w:type="dxa"/>
            <w:gridSpan w:val="3"/>
            <w:tcBorders>
              <w:top w:val="single" w:sz="9" w:space="0" w:color="000000"/>
              <w:left w:val="single" w:sz="9" w:space="0" w:color="000000"/>
              <w:bottom w:val="single" w:sz="9" w:space="0" w:color="000000"/>
              <w:right w:val="single" w:sz="4" w:space="0" w:color="auto"/>
            </w:tcBorders>
            <w:shd w:val="clear" w:color="auto" w:fill="C2D69B" w:themeFill="accent3" w:themeFillTint="99"/>
          </w:tcPr>
          <w:p w14:paraId="59F8135D" w14:textId="77777777" w:rsidR="00BF2743" w:rsidRDefault="00BF2743" w:rsidP="00BF2743">
            <w:pPr>
              <w:rPr>
                <w:b/>
                <w:bCs/>
                <w:sz w:val="16"/>
                <w:szCs w:val="16"/>
                <w:u w:val="single"/>
              </w:rPr>
            </w:pPr>
            <w:r>
              <w:rPr>
                <w:b/>
                <w:noProof/>
                <w:sz w:val="28"/>
                <w:lang w:eastAsia="en-GB"/>
              </w:rPr>
              <w:drawing>
                <wp:anchor distT="0" distB="0" distL="114300" distR="114300" simplePos="0" relativeHeight="251675136" behindDoc="0" locked="0" layoutInCell="1" allowOverlap="1" wp14:anchorId="417866BC" wp14:editId="430A0560">
                  <wp:simplePos x="0" y="0"/>
                  <wp:positionH relativeFrom="column">
                    <wp:posOffset>41910</wp:posOffset>
                  </wp:positionH>
                  <wp:positionV relativeFrom="paragraph">
                    <wp:posOffset>0</wp:posOffset>
                  </wp:positionV>
                  <wp:extent cx="284480" cy="276225"/>
                  <wp:effectExtent l="0" t="0" r="127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80" cy="27622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8"/>
                <w:lang w:eastAsia="en-GB"/>
              </w:rPr>
              <w:drawing>
                <wp:anchor distT="0" distB="0" distL="114300" distR="114300" simplePos="0" relativeHeight="251676160" behindDoc="0" locked="0" layoutInCell="1" allowOverlap="1" wp14:anchorId="727D0DDC" wp14:editId="4289B6E5">
                  <wp:simplePos x="0" y="0"/>
                  <wp:positionH relativeFrom="column">
                    <wp:posOffset>6177428</wp:posOffset>
                  </wp:positionH>
                  <wp:positionV relativeFrom="paragraph">
                    <wp:posOffset>1905</wp:posOffset>
                  </wp:positionV>
                  <wp:extent cx="286385" cy="2743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74320"/>
                          </a:xfrm>
                          <a:prstGeom prst="rect">
                            <a:avLst/>
                          </a:prstGeom>
                          <a:noFill/>
                        </pic:spPr>
                      </pic:pic>
                    </a:graphicData>
                  </a:graphic>
                </wp:anchor>
              </w:drawing>
            </w:r>
            <w:r>
              <w:rPr>
                <w:b/>
                <w:sz w:val="28"/>
              </w:rPr>
              <w:t xml:space="preserve">                                 Creech St Michael  Primary School</w:t>
            </w:r>
          </w:p>
        </w:tc>
      </w:tr>
      <w:tr w:rsidR="00BF2743" w14:paraId="1B69B604" w14:textId="77777777" w:rsidTr="0018612B">
        <w:trPr>
          <w:trHeight w:val="449"/>
        </w:trPr>
        <w:tc>
          <w:tcPr>
            <w:tcW w:w="1974" w:type="dxa"/>
            <w:tcBorders>
              <w:top w:val="single" w:sz="9" w:space="0" w:color="000000"/>
              <w:left w:val="single" w:sz="9" w:space="0" w:color="000000"/>
              <w:bottom w:val="single" w:sz="9" w:space="0" w:color="000000"/>
              <w:right w:val="single" w:sz="9" w:space="0" w:color="000000"/>
            </w:tcBorders>
            <w:shd w:val="clear" w:color="auto" w:fill="auto"/>
          </w:tcPr>
          <w:p w14:paraId="6846B078" w14:textId="77777777" w:rsidR="00BF2743" w:rsidRPr="009F62B7" w:rsidRDefault="00BF2743" w:rsidP="00BF2743">
            <w:pPr>
              <w:rPr>
                <w:b/>
                <w:sz w:val="24"/>
                <w:szCs w:val="24"/>
              </w:rPr>
            </w:pPr>
            <w:r>
              <w:rPr>
                <w:b/>
                <w:sz w:val="24"/>
                <w:szCs w:val="24"/>
              </w:rPr>
              <w:t xml:space="preserve">Science: Physics </w:t>
            </w:r>
          </w:p>
        </w:tc>
        <w:tc>
          <w:tcPr>
            <w:tcW w:w="7087" w:type="dxa"/>
            <w:tcBorders>
              <w:top w:val="single" w:sz="9" w:space="0" w:color="000000"/>
              <w:left w:val="single" w:sz="9" w:space="0" w:color="000000"/>
              <w:bottom w:val="single" w:sz="9" w:space="0" w:color="000000"/>
              <w:right w:val="single" w:sz="4" w:space="0" w:color="auto"/>
            </w:tcBorders>
            <w:shd w:val="clear" w:color="auto" w:fill="FBD4B4" w:themeFill="accent6" w:themeFillTint="66"/>
          </w:tcPr>
          <w:p w14:paraId="7AECEBDE" w14:textId="01B003F7" w:rsidR="00BF2743" w:rsidRPr="00050E33" w:rsidRDefault="009D5746" w:rsidP="00BF2743">
            <w:pPr>
              <w:jc w:val="center"/>
              <w:rPr>
                <w:rFonts w:ascii="Comic Sans MS" w:hAnsi="Comic Sans MS"/>
                <w:b/>
                <w:sz w:val="28"/>
                <w:szCs w:val="28"/>
              </w:rPr>
            </w:pPr>
            <w:r>
              <w:rPr>
                <w:rFonts w:ascii="Comic Sans MS" w:hAnsi="Comic Sans MS"/>
                <w:b/>
                <w:sz w:val="28"/>
                <w:szCs w:val="28"/>
              </w:rPr>
              <w:t>Light</w:t>
            </w:r>
            <w:r w:rsidR="006A1CA7">
              <w:rPr>
                <w:rFonts w:ascii="Comic Sans MS" w:hAnsi="Comic Sans MS"/>
                <w:b/>
                <w:sz w:val="28"/>
                <w:szCs w:val="28"/>
              </w:rPr>
              <w:t xml:space="preserve"> &amp; Shadow</w:t>
            </w:r>
          </w:p>
        </w:tc>
        <w:tc>
          <w:tcPr>
            <w:tcW w:w="1563" w:type="dxa"/>
            <w:tcBorders>
              <w:top w:val="single" w:sz="9" w:space="0" w:color="000000"/>
              <w:left w:val="single" w:sz="4" w:space="0" w:color="auto"/>
              <w:bottom w:val="single" w:sz="9" w:space="0" w:color="000000"/>
              <w:right w:val="single" w:sz="4" w:space="0" w:color="auto"/>
            </w:tcBorders>
            <w:shd w:val="clear" w:color="auto" w:fill="auto"/>
          </w:tcPr>
          <w:p w14:paraId="6E21A2A6" w14:textId="77777777" w:rsidR="00BF2743" w:rsidRPr="009F62B7" w:rsidRDefault="00BF2743" w:rsidP="00BF2743">
            <w:pPr>
              <w:rPr>
                <w:b/>
                <w:sz w:val="24"/>
                <w:szCs w:val="24"/>
              </w:rPr>
            </w:pPr>
            <w:r>
              <w:rPr>
                <w:b/>
                <w:sz w:val="24"/>
                <w:szCs w:val="24"/>
              </w:rPr>
              <w:t xml:space="preserve">Year </w:t>
            </w:r>
            <w:r w:rsidRPr="00DB69A0">
              <w:rPr>
                <w:b/>
                <w:sz w:val="24"/>
                <w:szCs w:val="24"/>
                <w:u w:val="single"/>
              </w:rPr>
              <w:t>3</w:t>
            </w:r>
            <w:r>
              <w:rPr>
                <w:b/>
                <w:sz w:val="24"/>
                <w:szCs w:val="24"/>
              </w:rPr>
              <w:t xml:space="preserve"> / 4</w:t>
            </w:r>
            <w:r w:rsidRPr="00F327D7">
              <w:rPr>
                <w:b/>
                <w:sz w:val="24"/>
                <w:szCs w:val="24"/>
              </w:rPr>
              <w:t xml:space="preserve"> </w:t>
            </w:r>
          </w:p>
        </w:tc>
      </w:tr>
    </w:tbl>
    <w:p w14:paraId="2FEF1524" w14:textId="1ABEBF10" w:rsidR="00005F5F" w:rsidRPr="00071B56" w:rsidRDefault="00005F5F" w:rsidP="00005F5F">
      <w:pPr>
        <w:pStyle w:val="Default"/>
        <w:rPr>
          <w:rFonts w:asciiTheme="minorHAnsi" w:hAnsiTheme="minorHAnsi"/>
          <w:b/>
          <w:sz w:val="16"/>
          <w:szCs w:val="16"/>
        </w:rPr>
      </w:pPr>
    </w:p>
    <w:tbl>
      <w:tblPr>
        <w:tblStyle w:val="TableGrid"/>
        <w:tblpPr w:leftFromText="180" w:rightFromText="180" w:vertAnchor="text" w:tblpY="16"/>
        <w:tblW w:w="10632" w:type="dxa"/>
        <w:tblLook w:val="04A0" w:firstRow="1" w:lastRow="0" w:firstColumn="1" w:lastColumn="0" w:noHBand="0" w:noVBand="1"/>
      </w:tblPr>
      <w:tblGrid>
        <w:gridCol w:w="10632"/>
      </w:tblGrid>
      <w:tr w:rsidR="00BF2743" w14:paraId="7165A598" w14:textId="77777777" w:rsidTr="00A654BA">
        <w:tc>
          <w:tcPr>
            <w:tcW w:w="10632" w:type="dxa"/>
            <w:shd w:val="clear" w:color="auto" w:fill="C2D69B" w:themeFill="accent3" w:themeFillTint="99"/>
          </w:tcPr>
          <w:p w14:paraId="6DE47B93" w14:textId="77777777" w:rsidR="00BF2743" w:rsidRPr="004C217F" w:rsidRDefault="00BF2743" w:rsidP="00BF2743">
            <w:pPr>
              <w:rPr>
                <w:b/>
              </w:rPr>
            </w:pPr>
            <w:r w:rsidRPr="004C217F">
              <w:rPr>
                <w:b/>
              </w:rPr>
              <w:t>Background understanding  (what I should already know)…</w:t>
            </w:r>
          </w:p>
        </w:tc>
      </w:tr>
      <w:tr w:rsidR="0027195F" w14:paraId="7D5F4776" w14:textId="77777777" w:rsidTr="0027195F">
        <w:tc>
          <w:tcPr>
            <w:tcW w:w="10632" w:type="dxa"/>
            <w:shd w:val="clear" w:color="auto" w:fill="FFFFFF" w:themeFill="background1"/>
          </w:tcPr>
          <w:p w14:paraId="33DCEEC0" w14:textId="2CCE8AA0" w:rsidR="0027195F" w:rsidRDefault="0027195F" w:rsidP="0027195F">
            <w:pPr>
              <w:pStyle w:val="ListParagraph"/>
              <w:numPr>
                <w:ilvl w:val="0"/>
                <w:numId w:val="20"/>
              </w:numPr>
              <w:tabs>
                <w:tab w:val="left" w:pos="6225"/>
              </w:tabs>
              <w:rPr>
                <w:sz w:val="20"/>
                <w:szCs w:val="20"/>
              </w:rPr>
            </w:pPr>
            <w:r w:rsidRPr="00637468">
              <w:rPr>
                <w:sz w:val="20"/>
                <w:szCs w:val="20"/>
              </w:rPr>
              <w:t xml:space="preserve"> </w:t>
            </w:r>
            <w:r w:rsidRPr="00637468">
              <w:rPr>
                <w:sz w:val="20"/>
                <w:szCs w:val="20"/>
              </w:rPr>
              <w:t>name different light sources</w:t>
            </w:r>
          </w:p>
          <w:p w14:paraId="3A4B0FB4" w14:textId="77777777" w:rsidR="0027195F" w:rsidRDefault="0027195F" w:rsidP="0027195F">
            <w:pPr>
              <w:pStyle w:val="ListParagraph"/>
              <w:numPr>
                <w:ilvl w:val="0"/>
                <w:numId w:val="20"/>
              </w:numPr>
              <w:tabs>
                <w:tab w:val="left" w:pos="6225"/>
              </w:tabs>
              <w:rPr>
                <w:sz w:val="20"/>
                <w:szCs w:val="20"/>
              </w:rPr>
            </w:pPr>
            <w:r>
              <w:rPr>
                <w:sz w:val="20"/>
                <w:szCs w:val="20"/>
              </w:rPr>
              <w:t>an object in front of the sun can make a shadow</w:t>
            </w:r>
          </w:p>
          <w:p w14:paraId="2B0F19D8" w14:textId="0F834718" w:rsidR="0027195F" w:rsidRPr="0027195F" w:rsidRDefault="0027195F" w:rsidP="0027195F">
            <w:pPr>
              <w:pStyle w:val="ListParagraph"/>
              <w:numPr>
                <w:ilvl w:val="0"/>
                <w:numId w:val="20"/>
              </w:numPr>
              <w:tabs>
                <w:tab w:val="left" w:pos="6225"/>
              </w:tabs>
              <w:rPr>
                <w:sz w:val="20"/>
                <w:szCs w:val="20"/>
              </w:rPr>
            </w:pPr>
            <w:r w:rsidRPr="0027195F">
              <w:rPr>
                <w:sz w:val="20"/>
                <w:szCs w:val="20"/>
              </w:rPr>
              <w:t>how to make shadow puppets</w:t>
            </w:r>
          </w:p>
        </w:tc>
      </w:tr>
    </w:tbl>
    <w:p w14:paraId="2D2F849C" w14:textId="1EF478BA" w:rsidR="00637468" w:rsidRPr="0027195F" w:rsidRDefault="00637468" w:rsidP="0027195F">
      <w:pPr>
        <w:tabs>
          <w:tab w:val="left" w:pos="6225"/>
        </w:tabs>
        <w:rPr>
          <w:sz w:val="20"/>
          <w:szCs w:val="20"/>
        </w:rPr>
      </w:pPr>
      <w:bookmarkStart w:id="0" w:name="_GoBack"/>
      <w:bookmarkEnd w:id="0"/>
    </w:p>
    <w:tbl>
      <w:tblPr>
        <w:tblStyle w:val="TableGrid"/>
        <w:tblpPr w:leftFromText="180" w:rightFromText="180" w:vertAnchor="text" w:horzAnchor="margin" w:tblpY="226"/>
        <w:tblW w:w="0" w:type="auto"/>
        <w:tblLook w:val="04A0" w:firstRow="1" w:lastRow="0" w:firstColumn="1" w:lastColumn="0" w:noHBand="0" w:noVBand="1"/>
      </w:tblPr>
      <w:tblGrid>
        <w:gridCol w:w="1227"/>
        <w:gridCol w:w="4230"/>
      </w:tblGrid>
      <w:tr w:rsidR="00996AA3" w:rsidRPr="0025775C" w14:paraId="20A20E13" w14:textId="77777777" w:rsidTr="003A6FA3">
        <w:trPr>
          <w:trHeight w:val="270"/>
        </w:trPr>
        <w:tc>
          <w:tcPr>
            <w:tcW w:w="5427" w:type="dxa"/>
            <w:gridSpan w:val="2"/>
            <w:shd w:val="clear" w:color="auto" w:fill="C2D69B" w:themeFill="accent3" w:themeFillTint="99"/>
          </w:tcPr>
          <w:p w14:paraId="6F4762B1" w14:textId="01A24005" w:rsidR="00996AA3" w:rsidRPr="0025775C" w:rsidRDefault="00DC37D8" w:rsidP="00B830FF">
            <w:pPr>
              <w:jc w:val="center"/>
              <w:rPr>
                <w:b/>
              </w:rPr>
            </w:pPr>
            <w:r>
              <w:rPr>
                <w:b/>
              </w:rPr>
              <w:t xml:space="preserve"> </w:t>
            </w:r>
            <w:r w:rsidR="00996AA3">
              <w:rPr>
                <w:b/>
              </w:rPr>
              <w:t>Key vocabulary</w:t>
            </w:r>
          </w:p>
        </w:tc>
      </w:tr>
      <w:tr w:rsidR="00996AA3" w:rsidRPr="0025775C" w14:paraId="3C00FE21" w14:textId="77777777" w:rsidTr="003A6FA3">
        <w:trPr>
          <w:trHeight w:val="275"/>
        </w:trPr>
        <w:tc>
          <w:tcPr>
            <w:tcW w:w="1197" w:type="dxa"/>
            <w:shd w:val="clear" w:color="auto" w:fill="FBD4B4" w:themeFill="accent6" w:themeFillTint="66"/>
          </w:tcPr>
          <w:p w14:paraId="0402A66E" w14:textId="08329DA2" w:rsidR="00996AA3" w:rsidRPr="00D71D08" w:rsidRDefault="008C1CBF" w:rsidP="00996AA3">
            <w:pPr>
              <w:pStyle w:val="NoSpacing"/>
              <w:rPr>
                <w:b/>
                <w:bCs/>
                <w:sz w:val="20"/>
                <w:szCs w:val="20"/>
              </w:rPr>
            </w:pPr>
            <w:r w:rsidRPr="00D71D08">
              <w:rPr>
                <w:b/>
                <w:bCs/>
                <w:sz w:val="20"/>
                <w:szCs w:val="20"/>
              </w:rPr>
              <w:t>Light</w:t>
            </w:r>
          </w:p>
        </w:tc>
        <w:tc>
          <w:tcPr>
            <w:tcW w:w="4230" w:type="dxa"/>
          </w:tcPr>
          <w:p w14:paraId="316EC573" w14:textId="18D60175" w:rsidR="00245033" w:rsidRPr="00245033" w:rsidRDefault="00245033" w:rsidP="00245033">
            <w:pPr>
              <w:pStyle w:val="NoSpacing"/>
              <w:rPr>
                <w:sz w:val="20"/>
                <w:szCs w:val="20"/>
              </w:rPr>
            </w:pPr>
            <w:r w:rsidRPr="00245033">
              <w:rPr>
                <w:sz w:val="20"/>
                <w:szCs w:val="20"/>
              </w:rPr>
              <w:t xml:space="preserve">light is a type of energy that makes it possible for us to see the world around us. </w:t>
            </w:r>
          </w:p>
          <w:p w14:paraId="74B76DEC" w14:textId="03E8906B" w:rsidR="00996AA3" w:rsidRPr="00A654BA" w:rsidRDefault="00245033" w:rsidP="008C1CBF">
            <w:pPr>
              <w:pStyle w:val="NoSpacing"/>
              <w:rPr>
                <w:sz w:val="20"/>
                <w:szCs w:val="20"/>
              </w:rPr>
            </w:pPr>
            <w:proofErr w:type="gramStart"/>
            <w:r w:rsidRPr="00245033">
              <w:rPr>
                <w:sz w:val="20"/>
                <w:szCs w:val="20"/>
              </w:rPr>
              <w:t>light</w:t>
            </w:r>
            <w:proofErr w:type="gramEnd"/>
            <w:r w:rsidRPr="00245033">
              <w:rPr>
                <w:sz w:val="20"/>
                <w:szCs w:val="20"/>
              </w:rPr>
              <w:t xml:space="preserve"> source</w:t>
            </w:r>
            <w:r w:rsidR="003A6FA3">
              <w:rPr>
                <w:sz w:val="20"/>
                <w:szCs w:val="20"/>
              </w:rPr>
              <w:t>.</w:t>
            </w:r>
          </w:p>
        </w:tc>
      </w:tr>
      <w:tr w:rsidR="00996AA3" w:rsidRPr="0025775C" w14:paraId="39B2E14F" w14:textId="77777777" w:rsidTr="003A6FA3">
        <w:trPr>
          <w:trHeight w:val="270"/>
        </w:trPr>
        <w:tc>
          <w:tcPr>
            <w:tcW w:w="1197" w:type="dxa"/>
            <w:shd w:val="clear" w:color="auto" w:fill="FBD4B4" w:themeFill="accent6" w:themeFillTint="66"/>
          </w:tcPr>
          <w:p w14:paraId="56158C56" w14:textId="0C808854" w:rsidR="00996AA3" w:rsidRPr="00A654BA" w:rsidRDefault="003A6FA3" w:rsidP="00996AA3">
            <w:pPr>
              <w:pStyle w:val="NoSpacing"/>
              <w:rPr>
                <w:b/>
                <w:sz w:val="20"/>
                <w:szCs w:val="20"/>
              </w:rPr>
            </w:pPr>
            <w:r>
              <w:rPr>
                <w:b/>
                <w:sz w:val="20"/>
                <w:szCs w:val="20"/>
              </w:rPr>
              <w:t>Light source</w:t>
            </w:r>
          </w:p>
        </w:tc>
        <w:tc>
          <w:tcPr>
            <w:tcW w:w="4230" w:type="dxa"/>
          </w:tcPr>
          <w:p w14:paraId="13B59F74" w14:textId="35027935" w:rsidR="003A6FA3" w:rsidRPr="00A654BA" w:rsidRDefault="003A6FA3" w:rsidP="003A6FA3">
            <w:pPr>
              <w:pStyle w:val="NoSpacing"/>
              <w:rPr>
                <w:sz w:val="20"/>
                <w:szCs w:val="20"/>
              </w:rPr>
            </w:pPr>
            <w:r w:rsidRPr="00245033">
              <w:rPr>
                <w:sz w:val="20"/>
                <w:szCs w:val="20"/>
              </w:rPr>
              <w:t>an object that emits light</w:t>
            </w:r>
          </w:p>
        </w:tc>
      </w:tr>
      <w:tr w:rsidR="00996AA3" w:rsidRPr="0025775C" w14:paraId="20B53E36" w14:textId="77777777" w:rsidTr="003A6FA3">
        <w:trPr>
          <w:trHeight w:val="270"/>
        </w:trPr>
        <w:tc>
          <w:tcPr>
            <w:tcW w:w="1197" w:type="dxa"/>
            <w:shd w:val="clear" w:color="auto" w:fill="FBD4B4" w:themeFill="accent6" w:themeFillTint="66"/>
          </w:tcPr>
          <w:p w14:paraId="1E7A6812" w14:textId="3853333D" w:rsidR="00996AA3" w:rsidRPr="00A654BA" w:rsidRDefault="003A6FA3" w:rsidP="00996AA3">
            <w:pPr>
              <w:pStyle w:val="NoSpacing"/>
              <w:rPr>
                <w:b/>
                <w:sz w:val="20"/>
                <w:szCs w:val="20"/>
              </w:rPr>
            </w:pPr>
            <w:r>
              <w:rPr>
                <w:b/>
                <w:sz w:val="20"/>
                <w:szCs w:val="20"/>
              </w:rPr>
              <w:t>Light beam</w:t>
            </w:r>
          </w:p>
        </w:tc>
        <w:tc>
          <w:tcPr>
            <w:tcW w:w="4230" w:type="dxa"/>
          </w:tcPr>
          <w:p w14:paraId="58F7423F" w14:textId="22919822" w:rsidR="00996AA3" w:rsidRPr="003A6FA3" w:rsidRDefault="003A6FA3" w:rsidP="003A6FA3">
            <w:pPr>
              <w:pStyle w:val="NoSpacing"/>
              <w:rPr>
                <w:sz w:val="20"/>
                <w:szCs w:val="20"/>
              </w:rPr>
            </w:pPr>
            <w:r w:rsidRPr="00245033">
              <w:rPr>
                <w:sz w:val="20"/>
                <w:szCs w:val="20"/>
              </w:rPr>
              <w:t>a projection of light energy radiating from a light source.</w:t>
            </w:r>
          </w:p>
        </w:tc>
      </w:tr>
      <w:tr w:rsidR="00996AA3" w:rsidRPr="0025775C" w14:paraId="55C7A197" w14:textId="77777777" w:rsidTr="003A6FA3">
        <w:trPr>
          <w:trHeight w:val="270"/>
        </w:trPr>
        <w:tc>
          <w:tcPr>
            <w:tcW w:w="1197" w:type="dxa"/>
            <w:shd w:val="clear" w:color="auto" w:fill="FBD4B4" w:themeFill="accent6" w:themeFillTint="66"/>
          </w:tcPr>
          <w:p w14:paraId="6420507E" w14:textId="48D46321" w:rsidR="00996AA3" w:rsidRPr="00A654BA" w:rsidRDefault="003A6FA3" w:rsidP="00996AA3">
            <w:pPr>
              <w:pStyle w:val="NoSpacing"/>
              <w:rPr>
                <w:b/>
                <w:sz w:val="20"/>
                <w:szCs w:val="20"/>
              </w:rPr>
            </w:pPr>
            <w:r>
              <w:rPr>
                <w:b/>
                <w:sz w:val="20"/>
                <w:szCs w:val="20"/>
              </w:rPr>
              <w:t>Dark/ darkness</w:t>
            </w:r>
          </w:p>
        </w:tc>
        <w:tc>
          <w:tcPr>
            <w:tcW w:w="4230" w:type="dxa"/>
          </w:tcPr>
          <w:p w14:paraId="46BCD86D" w14:textId="3BB87FDC" w:rsidR="00996AA3" w:rsidRPr="003A6FA3" w:rsidRDefault="003A6FA3" w:rsidP="003A6FA3">
            <w:pPr>
              <w:pStyle w:val="NoSpacing"/>
              <w:rPr>
                <w:sz w:val="20"/>
                <w:szCs w:val="20"/>
              </w:rPr>
            </w:pPr>
            <w:r w:rsidRPr="00245033">
              <w:rPr>
                <w:sz w:val="20"/>
                <w:szCs w:val="20"/>
              </w:rPr>
              <w:t xml:space="preserve">the absence of light in a place. </w:t>
            </w:r>
          </w:p>
        </w:tc>
      </w:tr>
      <w:tr w:rsidR="00996AA3" w:rsidRPr="0025775C" w14:paraId="3DF290F9" w14:textId="77777777" w:rsidTr="003A6FA3">
        <w:trPr>
          <w:trHeight w:val="270"/>
        </w:trPr>
        <w:tc>
          <w:tcPr>
            <w:tcW w:w="1197" w:type="dxa"/>
            <w:shd w:val="clear" w:color="auto" w:fill="FBD4B4" w:themeFill="accent6" w:themeFillTint="66"/>
          </w:tcPr>
          <w:p w14:paraId="668F0F72" w14:textId="4C074D9E" w:rsidR="00996AA3" w:rsidRPr="00A654BA" w:rsidRDefault="009F1CBA" w:rsidP="00996AA3">
            <w:pPr>
              <w:pStyle w:val="NoSpacing"/>
              <w:rPr>
                <w:b/>
                <w:sz w:val="20"/>
                <w:szCs w:val="20"/>
              </w:rPr>
            </w:pPr>
            <w:r>
              <w:rPr>
                <w:b/>
                <w:sz w:val="20"/>
                <w:szCs w:val="20"/>
              </w:rPr>
              <w:t>R</w:t>
            </w:r>
            <w:r w:rsidR="003A6FA3">
              <w:rPr>
                <w:b/>
                <w:sz w:val="20"/>
                <w:szCs w:val="20"/>
              </w:rPr>
              <w:t>eflection</w:t>
            </w:r>
          </w:p>
        </w:tc>
        <w:tc>
          <w:tcPr>
            <w:tcW w:w="4230" w:type="dxa"/>
          </w:tcPr>
          <w:p w14:paraId="08A30530" w14:textId="77777777" w:rsidR="00996AA3" w:rsidRDefault="003A6FA3" w:rsidP="003A6FA3">
            <w:pPr>
              <w:pStyle w:val="NoSpacing"/>
              <w:rPr>
                <w:sz w:val="20"/>
                <w:szCs w:val="20"/>
              </w:rPr>
            </w:pPr>
            <w:proofErr w:type="gramStart"/>
            <w:r w:rsidRPr="00245033">
              <w:rPr>
                <w:sz w:val="20"/>
                <w:szCs w:val="20"/>
              </w:rPr>
              <w:t>when</w:t>
            </w:r>
            <w:proofErr w:type="gramEnd"/>
            <w:r w:rsidRPr="00245033">
              <w:rPr>
                <w:sz w:val="20"/>
                <w:szCs w:val="20"/>
              </w:rPr>
              <w:t xml:space="preserve"> light hits the surface of an object and then that light travels to our eyes so we can see. </w:t>
            </w:r>
          </w:p>
          <w:p w14:paraId="19507058" w14:textId="0BF91CAF" w:rsidR="006A1CA7" w:rsidRPr="00A654BA" w:rsidRDefault="006A1CA7" w:rsidP="003A6FA3">
            <w:pPr>
              <w:pStyle w:val="NoSpacing"/>
              <w:rPr>
                <w:sz w:val="20"/>
                <w:szCs w:val="20"/>
              </w:rPr>
            </w:pPr>
          </w:p>
        </w:tc>
      </w:tr>
      <w:tr w:rsidR="00996AA3" w:rsidRPr="0025775C" w14:paraId="013AD624" w14:textId="77777777" w:rsidTr="003A6FA3">
        <w:trPr>
          <w:trHeight w:val="270"/>
        </w:trPr>
        <w:tc>
          <w:tcPr>
            <w:tcW w:w="1197" w:type="dxa"/>
            <w:shd w:val="clear" w:color="auto" w:fill="FBD4B4" w:themeFill="accent6" w:themeFillTint="66"/>
          </w:tcPr>
          <w:p w14:paraId="1DB0725B" w14:textId="48A8E8B4" w:rsidR="00996AA3" w:rsidRPr="00A654BA" w:rsidRDefault="009F1CBA" w:rsidP="00996AA3">
            <w:pPr>
              <w:pStyle w:val="NoSpacing"/>
              <w:rPr>
                <w:b/>
                <w:sz w:val="20"/>
                <w:szCs w:val="20"/>
              </w:rPr>
            </w:pPr>
            <w:r>
              <w:rPr>
                <w:b/>
                <w:sz w:val="20"/>
                <w:szCs w:val="20"/>
              </w:rPr>
              <w:t>O</w:t>
            </w:r>
            <w:r w:rsidR="003A6FA3">
              <w:rPr>
                <w:b/>
                <w:sz w:val="20"/>
                <w:szCs w:val="20"/>
              </w:rPr>
              <w:t>paque</w:t>
            </w:r>
          </w:p>
        </w:tc>
        <w:tc>
          <w:tcPr>
            <w:tcW w:w="4230" w:type="dxa"/>
          </w:tcPr>
          <w:p w14:paraId="151FD4FE" w14:textId="05FECD2E" w:rsidR="00996AA3" w:rsidRPr="00A654BA" w:rsidRDefault="003A6FA3" w:rsidP="00996AA3">
            <w:pPr>
              <w:pStyle w:val="NoSpacing"/>
              <w:rPr>
                <w:b/>
                <w:sz w:val="20"/>
                <w:szCs w:val="20"/>
              </w:rPr>
            </w:pPr>
            <w:r w:rsidRPr="00245033">
              <w:rPr>
                <w:sz w:val="20"/>
                <w:szCs w:val="20"/>
              </w:rPr>
              <w:t>a material you are not able to see through (not transparent</w:t>
            </w:r>
            <w:r>
              <w:rPr>
                <w:sz w:val="20"/>
                <w:szCs w:val="20"/>
              </w:rPr>
              <w:t>).</w:t>
            </w:r>
          </w:p>
        </w:tc>
      </w:tr>
      <w:tr w:rsidR="00996AA3" w:rsidRPr="0025775C" w14:paraId="64DD54BE" w14:textId="77777777" w:rsidTr="003A6FA3">
        <w:trPr>
          <w:trHeight w:val="270"/>
        </w:trPr>
        <w:tc>
          <w:tcPr>
            <w:tcW w:w="1197" w:type="dxa"/>
            <w:shd w:val="clear" w:color="auto" w:fill="FBD4B4" w:themeFill="accent6" w:themeFillTint="66"/>
          </w:tcPr>
          <w:p w14:paraId="4935C997" w14:textId="3C8EC0B9" w:rsidR="00996AA3" w:rsidRPr="00A654BA" w:rsidRDefault="009F1CBA" w:rsidP="00996AA3">
            <w:pPr>
              <w:pStyle w:val="NoSpacing"/>
              <w:rPr>
                <w:b/>
                <w:sz w:val="20"/>
                <w:szCs w:val="20"/>
              </w:rPr>
            </w:pPr>
            <w:r>
              <w:rPr>
                <w:b/>
                <w:sz w:val="20"/>
                <w:szCs w:val="20"/>
              </w:rPr>
              <w:t>T</w:t>
            </w:r>
            <w:r w:rsidR="003A6FA3">
              <w:rPr>
                <w:b/>
                <w:sz w:val="20"/>
                <w:szCs w:val="20"/>
              </w:rPr>
              <w:t>ransparent</w:t>
            </w:r>
          </w:p>
        </w:tc>
        <w:tc>
          <w:tcPr>
            <w:tcW w:w="4230" w:type="dxa"/>
          </w:tcPr>
          <w:p w14:paraId="2F838DA2" w14:textId="073F27AF" w:rsidR="00996AA3" w:rsidRPr="003A6FA3" w:rsidRDefault="003A6FA3" w:rsidP="003A6FA3">
            <w:pPr>
              <w:pStyle w:val="NoSpacing"/>
              <w:rPr>
                <w:sz w:val="20"/>
                <w:szCs w:val="20"/>
              </w:rPr>
            </w:pPr>
            <w:r w:rsidRPr="00245033">
              <w:rPr>
                <w:sz w:val="20"/>
                <w:szCs w:val="20"/>
              </w:rPr>
              <w:t>a material allowing light to pass through so that objects behind can be seen clearly.</w:t>
            </w:r>
          </w:p>
        </w:tc>
      </w:tr>
      <w:tr w:rsidR="00996AA3" w:rsidRPr="0025775C" w14:paraId="1BC896AD" w14:textId="77777777" w:rsidTr="003A6FA3">
        <w:trPr>
          <w:trHeight w:val="270"/>
        </w:trPr>
        <w:tc>
          <w:tcPr>
            <w:tcW w:w="1197" w:type="dxa"/>
            <w:shd w:val="clear" w:color="auto" w:fill="FBD4B4" w:themeFill="accent6" w:themeFillTint="66"/>
          </w:tcPr>
          <w:p w14:paraId="1A08F583" w14:textId="01B961EA" w:rsidR="00996AA3" w:rsidRPr="00A654BA" w:rsidRDefault="009F1CBA" w:rsidP="00996AA3">
            <w:pPr>
              <w:pStyle w:val="NoSpacing"/>
              <w:rPr>
                <w:b/>
                <w:sz w:val="20"/>
                <w:szCs w:val="20"/>
              </w:rPr>
            </w:pPr>
            <w:r>
              <w:rPr>
                <w:b/>
                <w:sz w:val="20"/>
                <w:szCs w:val="20"/>
              </w:rPr>
              <w:t>S</w:t>
            </w:r>
            <w:r w:rsidR="003A6FA3">
              <w:rPr>
                <w:b/>
                <w:sz w:val="20"/>
                <w:szCs w:val="20"/>
              </w:rPr>
              <w:t>hadow</w:t>
            </w:r>
          </w:p>
        </w:tc>
        <w:tc>
          <w:tcPr>
            <w:tcW w:w="4230" w:type="dxa"/>
          </w:tcPr>
          <w:p w14:paraId="4ABEDC45" w14:textId="77777777" w:rsidR="00996AA3" w:rsidRDefault="003A6FA3" w:rsidP="003A6FA3">
            <w:pPr>
              <w:pStyle w:val="NoSpacing"/>
              <w:rPr>
                <w:sz w:val="20"/>
                <w:szCs w:val="20"/>
              </w:rPr>
            </w:pPr>
            <w:r w:rsidRPr="00245033">
              <w:rPr>
                <w:sz w:val="20"/>
                <w:szCs w:val="20"/>
              </w:rPr>
              <w:t>an area of darkness produced by an object coming between rays of</w:t>
            </w:r>
            <w:r>
              <w:rPr>
                <w:sz w:val="20"/>
                <w:szCs w:val="20"/>
              </w:rPr>
              <w:t xml:space="preserve"> </w:t>
            </w:r>
            <w:r w:rsidRPr="00245033">
              <w:rPr>
                <w:sz w:val="20"/>
                <w:szCs w:val="20"/>
              </w:rPr>
              <w:t>light and a surface</w:t>
            </w:r>
          </w:p>
          <w:p w14:paraId="1F0B8D14" w14:textId="77777777" w:rsidR="00D71D08" w:rsidRDefault="00D71D08" w:rsidP="003A6FA3">
            <w:pPr>
              <w:pStyle w:val="NoSpacing"/>
              <w:rPr>
                <w:sz w:val="20"/>
                <w:szCs w:val="20"/>
              </w:rPr>
            </w:pPr>
          </w:p>
          <w:p w14:paraId="64BF5910" w14:textId="3C98F694" w:rsidR="00D71D08" w:rsidRPr="003A6FA3" w:rsidRDefault="00D71D08" w:rsidP="003A6FA3">
            <w:pPr>
              <w:pStyle w:val="NoSpacing"/>
              <w:rPr>
                <w:sz w:val="20"/>
                <w:szCs w:val="20"/>
              </w:rPr>
            </w:pPr>
            <w:r>
              <w:rPr>
                <w:noProof/>
                <w:sz w:val="20"/>
                <w:szCs w:val="20"/>
                <w:lang w:eastAsia="en-GB"/>
              </w:rPr>
              <w:drawing>
                <wp:inline distT="0" distB="0" distL="0" distR="0" wp14:anchorId="0D6EACA5" wp14:editId="405C5873">
                  <wp:extent cx="2505075" cy="144720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2719" cy="1451623"/>
                          </a:xfrm>
                          <a:prstGeom prst="rect">
                            <a:avLst/>
                          </a:prstGeom>
                          <a:noFill/>
                        </pic:spPr>
                      </pic:pic>
                    </a:graphicData>
                  </a:graphic>
                </wp:inline>
              </w:drawing>
            </w:r>
          </w:p>
        </w:tc>
      </w:tr>
      <w:tr w:rsidR="00996AA3" w:rsidRPr="0025775C" w14:paraId="47EC1056" w14:textId="77777777" w:rsidTr="003A6FA3">
        <w:trPr>
          <w:trHeight w:val="270"/>
        </w:trPr>
        <w:tc>
          <w:tcPr>
            <w:tcW w:w="1197" w:type="dxa"/>
            <w:shd w:val="clear" w:color="auto" w:fill="FBD4B4" w:themeFill="accent6" w:themeFillTint="66"/>
          </w:tcPr>
          <w:p w14:paraId="794938D8" w14:textId="69854C3D" w:rsidR="00996AA3" w:rsidRPr="00A654BA" w:rsidRDefault="009F1CBA" w:rsidP="00996AA3">
            <w:pPr>
              <w:pStyle w:val="NoSpacing"/>
              <w:rPr>
                <w:b/>
                <w:sz w:val="20"/>
                <w:szCs w:val="20"/>
              </w:rPr>
            </w:pPr>
            <w:r>
              <w:rPr>
                <w:b/>
                <w:sz w:val="20"/>
                <w:szCs w:val="20"/>
              </w:rPr>
              <w:t>T</w:t>
            </w:r>
            <w:r w:rsidR="008C1CBF">
              <w:rPr>
                <w:b/>
                <w:sz w:val="20"/>
                <w:szCs w:val="20"/>
              </w:rPr>
              <w:t>ranslucent</w:t>
            </w:r>
          </w:p>
        </w:tc>
        <w:tc>
          <w:tcPr>
            <w:tcW w:w="4230" w:type="dxa"/>
          </w:tcPr>
          <w:p w14:paraId="0916BA0C" w14:textId="1CE2264A" w:rsidR="00996AA3" w:rsidRPr="003A6FA3" w:rsidRDefault="008C1CBF" w:rsidP="003A6FA3">
            <w:pPr>
              <w:pStyle w:val="NoSpacing"/>
              <w:rPr>
                <w:sz w:val="20"/>
                <w:szCs w:val="20"/>
              </w:rPr>
            </w:pPr>
            <w:r w:rsidRPr="00245033">
              <w:rPr>
                <w:sz w:val="20"/>
                <w:szCs w:val="20"/>
              </w:rPr>
              <w:t>a material allowing light, but not detailed shapes, to pass through (semi-transparent).</w:t>
            </w:r>
          </w:p>
        </w:tc>
      </w:tr>
      <w:tr w:rsidR="00996AA3" w:rsidRPr="0025775C" w14:paraId="252480BA" w14:textId="77777777" w:rsidTr="003A6FA3">
        <w:trPr>
          <w:trHeight w:val="775"/>
        </w:trPr>
        <w:tc>
          <w:tcPr>
            <w:tcW w:w="1197" w:type="dxa"/>
            <w:shd w:val="clear" w:color="auto" w:fill="FBD4B4" w:themeFill="accent6" w:themeFillTint="66"/>
          </w:tcPr>
          <w:p w14:paraId="463B9300" w14:textId="7BB80712" w:rsidR="00996AA3" w:rsidRPr="00A654BA" w:rsidRDefault="009F1CBA" w:rsidP="00996AA3">
            <w:pPr>
              <w:pStyle w:val="NoSpacing"/>
              <w:rPr>
                <w:b/>
                <w:sz w:val="20"/>
                <w:szCs w:val="20"/>
              </w:rPr>
            </w:pPr>
            <w:r>
              <w:rPr>
                <w:b/>
                <w:sz w:val="20"/>
                <w:szCs w:val="20"/>
              </w:rPr>
              <w:t>T</w:t>
            </w:r>
            <w:r w:rsidR="008C1CBF">
              <w:rPr>
                <w:b/>
                <w:sz w:val="20"/>
                <w:szCs w:val="20"/>
              </w:rPr>
              <w:t>orch</w:t>
            </w:r>
          </w:p>
        </w:tc>
        <w:tc>
          <w:tcPr>
            <w:tcW w:w="4230" w:type="dxa"/>
          </w:tcPr>
          <w:p w14:paraId="305C8C33" w14:textId="77777777" w:rsidR="008C1CBF" w:rsidRPr="00245033" w:rsidRDefault="008C1CBF" w:rsidP="008C1CBF">
            <w:pPr>
              <w:pStyle w:val="NoSpacing"/>
              <w:rPr>
                <w:sz w:val="20"/>
                <w:szCs w:val="20"/>
              </w:rPr>
            </w:pPr>
            <w:r w:rsidRPr="00245033">
              <w:rPr>
                <w:sz w:val="20"/>
                <w:szCs w:val="20"/>
              </w:rPr>
              <w:t xml:space="preserve">a portable battery-powered electric lamp. </w:t>
            </w:r>
          </w:p>
          <w:p w14:paraId="76834615" w14:textId="6EB2C932" w:rsidR="008C1CBF" w:rsidRPr="008C1CBF" w:rsidRDefault="008C1CBF" w:rsidP="008C1CBF">
            <w:pPr>
              <w:pStyle w:val="NoSpacing"/>
              <w:rPr>
                <w:sz w:val="20"/>
                <w:szCs w:val="20"/>
              </w:rPr>
            </w:pPr>
            <w:r w:rsidRPr="00245033">
              <w:rPr>
                <w:sz w:val="20"/>
                <w:szCs w:val="20"/>
              </w:rPr>
              <w:t>mirror a surface, typically glass coated with metal, which reflects a clear image.</w:t>
            </w:r>
          </w:p>
        </w:tc>
      </w:tr>
      <w:tr w:rsidR="00996AA3" w:rsidRPr="0025775C" w14:paraId="2EEDA30E" w14:textId="77777777" w:rsidTr="003A6FA3">
        <w:trPr>
          <w:trHeight w:val="270"/>
        </w:trPr>
        <w:tc>
          <w:tcPr>
            <w:tcW w:w="1197" w:type="dxa"/>
            <w:shd w:val="clear" w:color="auto" w:fill="FBD4B4" w:themeFill="accent6" w:themeFillTint="66"/>
          </w:tcPr>
          <w:p w14:paraId="046B2508" w14:textId="446BA8F3" w:rsidR="00996AA3" w:rsidRPr="00A654BA" w:rsidRDefault="009F1CBA" w:rsidP="00996AA3">
            <w:pPr>
              <w:pStyle w:val="NoSpacing"/>
              <w:rPr>
                <w:b/>
                <w:sz w:val="20"/>
                <w:szCs w:val="20"/>
              </w:rPr>
            </w:pPr>
            <w:r>
              <w:rPr>
                <w:b/>
                <w:sz w:val="20"/>
                <w:szCs w:val="20"/>
              </w:rPr>
              <w:t>S</w:t>
            </w:r>
            <w:r w:rsidR="008C1CBF">
              <w:rPr>
                <w:b/>
                <w:sz w:val="20"/>
                <w:szCs w:val="20"/>
              </w:rPr>
              <w:t>ource</w:t>
            </w:r>
          </w:p>
        </w:tc>
        <w:tc>
          <w:tcPr>
            <w:tcW w:w="4230" w:type="dxa"/>
          </w:tcPr>
          <w:p w14:paraId="1D7865FF" w14:textId="4ECEB512" w:rsidR="00996AA3" w:rsidRPr="00A654BA" w:rsidRDefault="008C1CBF" w:rsidP="00996AA3">
            <w:pPr>
              <w:pStyle w:val="NoSpacing"/>
              <w:rPr>
                <w:b/>
                <w:sz w:val="20"/>
                <w:szCs w:val="20"/>
              </w:rPr>
            </w:pPr>
            <w:r w:rsidRPr="00245033">
              <w:rPr>
                <w:sz w:val="20"/>
                <w:szCs w:val="20"/>
              </w:rPr>
              <w:t>where something comes from.</w:t>
            </w:r>
          </w:p>
        </w:tc>
      </w:tr>
      <w:tr w:rsidR="00996AA3" w:rsidRPr="0025775C" w14:paraId="748020BB" w14:textId="77777777" w:rsidTr="003A6FA3">
        <w:trPr>
          <w:trHeight w:val="270"/>
        </w:trPr>
        <w:tc>
          <w:tcPr>
            <w:tcW w:w="1197" w:type="dxa"/>
            <w:shd w:val="clear" w:color="auto" w:fill="FBD4B4" w:themeFill="accent6" w:themeFillTint="66"/>
          </w:tcPr>
          <w:p w14:paraId="6D952B7F" w14:textId="430930C4" w:rsidR="00996AA3" w:rsidRPr="00A654BA" w:rsidRDefault="009F1CBA" w:rsidP="00996AA3">
            <w:pPr>
              <w:pStyle w:val="NoSpacing"/>
              <w:rPr>
                <w:b/>
                <w:sz w:val="20"/>
                <w:szCs w:val="20"/>
              </w:rPr>
            </w:pPr>
            <w:r>
              <w:rPr>
                <w:b/>
                <w:sz w:val="20"/>
                <w:szCs w:val="20"/>
              </w:rPr>
              <w:t>S</w:t>
            </w:r>
            <w:r w:rsidR="008C1CBF">
              <w:rPr>
                <w:b/>
                <w:sz w:val="20"/>
                <w:szCs w:val="20"/>
              </w:rPr>
              <w:t>unglasses</w:t>
            </w:r>
          </w:p>
        </w:tc>
        <w:tc>
          <w:tcPr>
            <w:tcW w:w="4230" w:type="dxa"/>
          </w:tcPr>
          <w:p w14:paraId="5F696C20" w14:textId="77777777" w:rsidR="008C1CBF" w:rsidRPr="00245033" w:rsidRDefault="008C1CBF" w:rsidP="008C1CBF">
            <w:pPr>
              <w:pStyle w:val="NoSpacing"/>
              <w:rPr>
                <w:sz w:val="20"/>
                <w:szCs w:val="20"/>
              </w:rPr>
            </w:pPr>
            <w:r w:rsidRPr="00245033">
              <w:rPr>
                <w:sz w:val="20"/>
                <w:szCs w:val="20"/>
              </w:rPr>
              <w:t xml:space="preserve">glasses with dark lenses which you wear to protect your eyes from </w:t>
            </w:r>
          </w:p>
          <w:p w14:paraId="0EB2980F" w14:textId="6AA9844B" w:rsidR="00996AA3" w:rsidRPr="000F3879" w:rsidRDefault="008C1CBF" w:rsidP="000F3879">
            <w:pPr>
              <w:pStyle w:val="NoSpacing"/>
              <w:rPr>
                <w:sz w:val="20"/>
                <w:szCs w:val="20"/>
              </w:rPr>
            </w:pPr>
            <w:r w:rsidRPr="00245033">
              <w:rPr>
                <w:sz w:val="20"/>
                <w:szCs w:val="20"/>
              </w:rPr>
              <w:t>bright sunlight.</w:t>
            </w:r>
          </w:p>
        </w:tc>
      </w:tr>
      <w:tr w:rsidR="00996AA3" w:rsidRPr="0025775C" w14:paraId="7B095E77" w14:textId="77777777" w:rsidTr="003A6FA3">
        <w:trPr>
          <w:trHeight w:val="270"/>
        </w:trPr>
        <w:tc>
          <w:tcPr>
            <w:tcW w:w="1197" w:type="dxa"/>
            <w:shd w:val="clear" w:color="auto" w:fill="FBD4B4" w:themeFill="accent6" w:themeFillTint="66"/>
          </w:tcPr>
          <w:p w14:paraId="7274A95B" w14:textId="7000DB0D" w:rsidR="00996AA3" w:rsidRPr="00A654BA" w:rsidRDefault="009F1CBA" w:rsidP="00996AA3">
            <w:pPr>
              <w:pStyle w:val="NoSpacing"/>
              <w:rPr>
                <w:b/>
                <w:sz w:val="20"/>
                <w:szCs w:val="20"/>
              </w:rPr>
            </w:pPr>
            <w:r>
              <w:rPr>
                <w:b/>
                <w:sz w:val="20"/>
                <w:szCs w:val="20"/>
              </w:rPr>
              <w:t>P</w:t>
            </w:r>
            <w:r w:rsidR="008C1CBF">
              <w:rPr>
                <w:b/>
                <w:sz w:val="20"/>
                <w:szCs w:val="20"/>
              </w:rPr>
              <w:t>rotect</w:t>
            </w:r>
          </w:p>
        </w:tc>
        <w:tc>
          <w:tcPr>
            <w:tcW w:w="4230" w:type="dxa"/>
          </w:tcPr>
          <w:p w14:paraId="0091F8FB" w14:textId="1A3ECB63" w:rsidR="00996AA3" w:rsidRPr="005F778C" w:rsidRDefault="008C1CBF" w:rsidP="005F778C">
            <w:pPr>
              <w:pStyle w:val="NoSpacing"/>
              <w:rPr>
                <w:sz w:val="20"/>
                <w:szCs w:val="20"/>
              </w:rPr>
            </w:pPr>
            <w:r w:rsidRPr="00245033">
              <w:rPr>
                <w:sz w:val="20"/>
                <w:szCs w:val="20"/>
              </w:rPr>
              <w:t xml:space="preserve"> to keep from being harmed either by covering or shielding.</w:t>
            </w:r>
          </w:p>
        </w:tc>
      </w:tr>
      <w:tr w:rsidR="00996AA3" w:rsidRPr="0025775C" w14:paraId="079B5F6A" w14:textId="77777777" w:rsidTr="003A6FA3">
        <w:trPr>
          <w:trHeight w:val="70"/>
        </w:trPr>
        <w:tc>
          <w:tcPr>
            <w:tcW w:w="1197" w:type="dxa"/>
            <w:shd w:val="clear" w:color="auto" w:fill="FBD4B4" w:themeFill="accent6" w:themeFillTint="66"/>
          </w:tcPr>
          <w:p w14:paraId="3179FEA8" w14:textId="05295F98" w:rsidR="00996AA3" w:rsidRPr="00A654BA" w:rsidRDefault="009F1CBA" w:rsidP="00996AA3">
            <w:pPr>
              <w:pStyle w:val="NoSpacing"/>
              <w:rPr>
                <w:b/>
                <w:sz w:val="20"/>
                <w:szCs w:val="20"/>
              </w:rPr>
            </w:pPr>
            <w:r>
              <w:rPr>
                <w:b/>
                <w:sz w:val="20"/>
                <w:szCs w:val="20"/>
              </w:rPr>
              <w:t>I</w:t>
            </w:r>
            <w:r w:rsidR="008C1CBF">
              <w:rPr>
                <w:b/>
                <w:sz w:val="20"/>
                <w:szCs w:val="20"/>
              </w:rPr>
              <w:t>lluminate</w:t>
            </w:r>
          </w:p>
        </w:tc>
        <w:tc>
          <w:tcPr>
            <w:tcW w:w="4230" w:type="dxa"/>
          </w:tcPr>
          <w:p w14:paraId="302B48FA" w14:textId="7A6C7D02" w:rsidR="00996AA3" w:rsidRPr="005F778C" w:rsidRDefault="008C1CBF" w:rsidP="005F778C">
            <w:pPr>
              <w:pStyle w:val="NoSpacing"/>
              <w:rPr>
                <w:sz w:val="20"/>
                <w:szCs w:val="20"/>
              </w:rPr>
            </w:pPr>
            <w:r w:rsidRPr="00245033">
              <w:rPr>
                <w:sz w:val="20"/>
                <w:szCs w:val="20"/>
              </w:rPr>
              <w:t xml:space="preserve">a verb meaning to light up. E.g. A flash of light illuminated </w:t>
            </w:r>
            <w:proofErr w:type="spellStart"/>
            <w:r w:rsidRPr="00245033">
              <w:rPr>
                <w:sz w:val="20"/>
                <w:szCs w:val="20"/>
              </w:rPr>
              <w:t>thehouse</w:t>
            </w:r>
            <w:proofErr w:type="spellEnd"/>
            <w:r w:rsidRPr="00245033">
              <w:rPr>
                <w:sz w:val="20"/>
                <w:szCs w:val="20"/>
              </w:rPr>
              <w:t>.</w:t>
            </w:r>
          </w:p>
        </w:tc>
      </w:tr>
      <w:tr w:rsidR="00996AA3" w:rsidRPr="0025775C" w14:paraId="7A500A91" w14:textId="77777777" w:rsidTr="003A6FA3">
        <w:trPr>
          <w:trHeight w:val="270"/>
        </w:trPr>
        <w:tc>
          <w:tcPr>
            <w:tcW w:w="1197" w:type="dxa"/>
            <w:shd w:val="clear" w:color="auto" w:fill="FBD4B4" w:themeFill="accent6" w:themeFillTint="66"/>
          </w:tcPr>
          <w:p w14:paraId="6EA808A6" w14:textId="2168E57F" w:rsidR="00996AA3" w:rsidRPr="00A654BA" w:rsidRDefault="00D71D08" w:rsidP="00D71D08">
            <w:pPr>
              <w:pStyle w:val="NoSpacing"/>
              <w:rPr>
                <w:b/>
                <w:sz w:val="20"/>
                <w:szCs w:val="20"/>
              </w:rPr>
            </w:pPr>
            <w:r>
              <w:rPr>
                <w:b/>
                <w:sz w:val="20"/>
                <w:szCs w:val="20"/>
              </w:rPr>
              <w:t xml:space="preserve">Spectrum </w:t>
            </w:r>
          </w:p>
        </w:tc>
        <w:tc>
          <w:tcPr>
            <w:tcW w:w="4230" w:type="dxa"/>
          </w:tcPr>
          <w:p w14:paraId="3F60A96A" w14:textId="0370034F" w:rsidR="00996AA3" w:rsidRPr="00D71D08" w:rsidRDefault="00D71D08" w:rsidP="00996AA3">
            <w:pPr>
              <w:rPr>
                <w:bCs/>
                <w:sz w:val="20"/>
                <w:szCs w:val="20"/>
              </w:rPr>
            </w:pPr>
            <w:r w:rsidRPr="00D71D08">
              <w:rPr>
                <w:bCs/>
                <w:sz w:val="20"/>
                <w:szCs w:val="20"/>
              </w:rPr>
              <w:t>A range of colours caused when white light is refracted. A rainbow shows a spectrum of colours.</w:t>
            </w:r>
          </w:p>
        </w:tc>
      </w:tr>
      <w:tr w:rsidR="00D71D08" w:rsidRPr="0025775C" w14:paraId="0F19A69A" w14:textId="77777777" w:rsidTr="003A6FA3">
        <w:trPr>
          <w:trHeight w:val="270"/>
        </w:trPr>
        <w:tc>
          <w:tcPr>
            <w:tcW w:w="1197" w:type="dxa"/>
            <w:shd w:val="clear" w:color="auto" w:fill="FBD4B4" w:themeFill="accent6" w:themeFillTint="66"/>
          </w:tcPr>
          <w:p w14:paraId="5CB7982B" w14:textId="4E116CC7" w:rsidR="00D71D08" w:rsidRPr="00D71D08" w:rsidRDefault="00D71D08" w:rsidP="00D71D08">
            <w:pPr>
              <w:pStyle w:val="NoSpacing"/>
              <w:rPr>
                <w:b/>
                <w:sz w:val="20"/>
                <w:szCs w:val="20"/>
              </w:rPr>
            </w:pPr>
            <w:r>
              <w:rPr>
                <w:b/>
                <w:sz w:val="20"/>
                <w:szCs w:val="20"/>
              </w:rPr>
              <w:t xml:space="preserve">Rainbow </w:t>
            </w:r>
          </w:p>
        </w:tc>
        <w:tc>
          <w:tcPr>
            <w:tcW w:w="4230" w:type="dxa"/>
          </w:tcPr>
          <w:p w14:paraId="0A558D48" w14:textId="0D86E18B" w:rsidR="00D71D08" w:rsidRPr="00D71D08" w:rsidRDefault="00D71D08" w:rsidP="00D71D08">
            <w:pPr>
              <w:rPr>
                <w:bCs/>
                <w:sz w:val="20"/>
                <w:szCs w:val="20"/>
              </w:rPr>
            </w:pPr>
            <w:r w:rsidRPr="00D71D08">
              <w:rPr>
                <w:bCs/>
                <w:sz w:val="20"/>
                <w:szCs w:val="20"/>
              </w:rPr>
              <w:t>An arch of colour caused by the refraction of light on water droplets in the air, usually rain (Red, Orange, Yellow, Green, Blue, Indigo, Violet).</w:t>
            </w:r>
          </w:p>
        </w:tc>
      </w:tr>
    </w:tbl>
    <w:tbl>
      <w:tblPr>
        <w:tblStyle w:val="TableGrid"/>
        <w:tblpPr w:leftFromText="180" w:rightFromText="180" w:vertAnchor="text" w:horzAnchor="page" w:tblpX="6290" w:tblpY="28"/>
        <w:tblOverlap w:val="never"/>
        <w:tblW w:w="0" w:type="auto"/>
        <w:tblLook w:val="04A0" w:firstRow="1" w:lastRow="0" w:firstColumn="1" w:lastColumn="0" w:noHBand="0" w:noVBand="1"/>
      </w:tblPr>
      <w:tblGrid>
        <w:gridCol w:w="1698"/>
        <w:gridCol w:w="3412"/>
      </w:tblGrid>
      <w:tr w:rsidR="00C329CA" w14:paraId="6E986313" w14:textId="77777777" w:rsidTr="003A6FA3">
        <w:trPr>
          <w:trHeight w:val="416"/>
        </w:trPr>
        <w:tc>
          <w:tcPr>
            <w:tcW w:w="5110" w:type="dxa"/>
            <w:gridSpan w:val="2"/>
            <w:shd w:val="clear" w:color="auto" w:fill="C2D69B" w:themeFill="accent3" w:themeFillTint="99"/>
          </w:tcPr>
          <w:p w14:paraId="29EFC655" w14:textId="2D72C41B" w:rsidR="00585D9F" w:rsidRDefault="00585D9F" w:rsidP="003A6FA3">
            <w:pPr>
              <w:rPr>
                <w:b/>
              </w:rPr>
            </w:pPr>
            <w:r>
              <w:rPr>
                <w:b/>
              </w:rPr>
              <w:t>What I will know by the end of the unit…</w:t>
            </w:r>
          </w:p>
        </w:tc>
      </w:tr>
      <w:tr w:rsidR="00E17865" w14:paraId="61A9C805" w14:textId="77777777" w:rsidTr="003A6FA3">
        <w:tc>
          <w:tcPr>
            <w:tcW w:w="1698" w:type="dxa"/>
          </w:tcPr>
          <w:p w14:paraId="671DB295" w14:textId="34218EB5" w:rsidR="00E17865" w:rsidRPr="009F1CBA" w:rsidRDefault="009D5746" w:rsidP="003A6FA3">
            <w:pPr>
              <w:rPr>
                <w:b/>
                <w:sz w:val="20"/>
                <w:szCs w:val="20"/>
              </w:rPr>
            </w:pPr>
            <w:r w:rsidRPr="009F1CBA">
              <w:rPr>
                <w:b/>
                <w:sz w:val="20"/>
                <w:szCs w:val="20"/>
              </w:rPr>
              <w:t xml:space="preserve">Light beams are projected </w:t>
            </w:r>
            <w:r w:rsidR="009F1CBA">
              <w:rPr>
                <w:b/>
                <w:sz w:val="20"/>
                <w:szCs w:val="20"/>
              </w:rPr>
              <w:t>from the light source (the sun)</w:t>
            </w:r>
          </w:p>
        </w:tc>
        <w:tc>
          <w:tcPr>
            <w:tcW w:w="3412" w:type="dxa"/>
          </w:tcPr>
          <w:p w14:paraId="7958E082" w14:textId="6DDF79D9" w:rsidR="00E17865" w:rsidRPr="00192683" w:rsidRDefault="009D5746" w:rsidP="003A6FA3">
            <w:pPr>
              <w:rPr>
                <w:b/>
                <w:sz w:val="20"/>
                <w:szCs w:val="20"/>
              </w:rPr>
            </w:pPr>
            <w:r w:rsidRPr="00192683">
              <w:rPr>
                <w:sz w:val="20"/>
                <w:szCs w:val="20"/>
              </w:rPr>
              <w:t>These light beams travel in a straight line until they meet an object. The light beams are then reflected off the surface it meets, until the light beam enters the eye (see picture). The light activates cells inside our eyes which are processed by our brain into an image. This all happens incredibly fast! All of the objects we can see are only visible when light has reflected from the objects</w:t>
            </w:r>
          </w:p>
        </w:tc>
      </w:tr>
      <w:tr w:rsidR="00E17865" w14:paraId="19368C1F" w14:textId="77777777" w:rsidTr="003A6FA3">
        <w:tc>
          <w:tcPr>
            <w:tcW w:w="1698" w:type="dxa"/>
          </w:tcPr>
          <w:p w14:paraId="035B329C" w14:textId="7BC41B43" w:rsidR="00E17865" w:rsidRPr="009F1CBA" w:rsidRDefault="009D5746" w:rsidP="003A6FA3">
            <w:pPr>
              <w:rPr>
                <w:b/>
                <w:sz w:val="20"/>
                <w:szCs w:val="20"/>
              </w:rPr>
            </w:pPr>
            <w:r w:rsidRPr="009F1CBA">
              <w:rPr>
                <w:b/>
                <w:sz w:val="20"/>
                <w:szCs w:val="20"/>
              </w:rPr>
              <w:t>Sun Safety</w:t>
            </w:r>
          </w:p>
        </w:tc>
        <w:tc>
          <w:tcPr>
            <w:tcW w:w="3412" w:type="dxa"/>
          </w:tcPr>
          <w:p w14:paraId="6D87F67C" w14:textId="77777777" w:rsidR="009D5746" w:rsidRPr="00192683" w:rsidRDefault="009D5746" w:rsidP="003A6FA3">
            <w:pPr>
              <w:rPr>
                <w:bCs/>
                <w:sz w:val="20"/>
                <w:szCs w:val="20"/>
              </w:rPr>
            </w:pPr>
            <w:r w:rsidRPr="00192683">
              <w:rPr>
                <w:bCs/>
                <w:sz w:val="20"/>
                <w:szCs w:val="20"/>
              </w:rPr>
              <w:t xml:space="preserve">Sunlight can damage your eyes. </w:t>
            </w:r>
          </w:p>
          <w:p w14:paraId="1407F473" w14:textId="77777777" w:rsidR="009D5746" w:rsidRPr="00192683" w:rsidRDefault="009D5746" w:rsidP="003A6FA3">
            <w:pPr>
              <w:rPr>
                <w:bCs/>
                <w:sz w:val="20"/>
                <w:szCs w:val="20"/>
              </w:rPr>
            </w:pPr>
            <w:r w:rsidRPr="00192683">
              <w:rPr>
                <w:bCs/>
                <w:sz w:val="20"/>
                <w:szCs w:val="20"/>
              </w:rPr>
              <w:t xml:space="preserve">Protect them by wearing </w:t>
            </w:r>
          </w:p>
          <w:p w14:paraId="1039ADEE" w14:textId="77777777" w:rsidR="009D5746" w:rsidRPr="00192683" w:rsidRDefault="009D5746" w:rsidP="003A6FA3">
            <w:pPr>
              <w:rPr>
                <w:bCs/>
                <w:sz w:val="20"/>
                <w:szCs w:val="20"/>
              </w:rPr>
            </w:pPr>
            <w:r w:rsidRPr="00192683">
              <w:rPr>
                <w:bCs/>
                <w:sz w:val="20"/>
                <w:szCs w:val="20"/>
              </w:rPr>
              <w:t xml:space="preserve">sunglasses or a hat. NEVER look </w:t>
            </w:r>
          </w:p>
          <w:p w14:paraId="5CB14F28" w14:textId="0FD24840" w:rsidR="00E17865" w:rsidRPr="00192683" w:rsidRDefault="009D5746" w:rsidP="003A6FA3">
            <w:pPr>
              <w:rPr>
                <w:bCs/>
                <w:sz w:val="20"/>
                <w:szCs w:val="20"/>
              </w:rPr>
            </w:pPr>
            <w:r w:rsidRPr="00192683">
              <w:rPr>
                <w:bCs/>
                <w:sz w:val="20"/>
                <w:szCs w:val="20"/>
              </w:rPr>
              <w:t>directly at the sun</w:t>
            </w:r>
          </w:p>
        </w:tc>
      </w:tr>
      <w:tr w:rsidR="00E17865" w14:paraId="44F4B77A" w14:textId="77777777" w:rsidTr="003A6FA3">
        <w:trPr>
          <w:trHeight w:val="1635"/>
        </w:trPr>
        <w:tc>
          <w:tcPr>
            <w:tcW w:w="1698" w:type="dxa"/>
          </w:tcPr>
          <w:p w14:paraId="648C155C" w14:textId="405B94B3" w:rsidR="00245033" w:rsidRPr="009F1CBA" w:rsidRDefault="00245033" w:rsidP="003A6FA3">
            <w:pPr>
              <w:rPr>
                <w:b/>
                <w:sz w:val="20"/>
                <w:szCs w:val="20"/>
              </w:rPr>
            </w:pPr>
            <w:r w:rsidRPr="009F1CBA">
              <w:rPr>
                <w:b/>
                <w:sz w:val="20"/>
                <w:szCs w:val="20"/>
              </w:rPr>
              <w:t>Dark</w:t>
            </w:r>
            <w:r w:rsidR="009F1CBA">
              <w:rPr>
                <w:b/>
                <w:sz w:val="20"/>
                <w:szCs w:val="20"/>
              </w:rPr>
              <w:t xml:space="preserve">ness – and how shadows are </w:t>
            </w:r>
            <w:proofErr w:type="gramStart"/>
            <w:r w:rsidR="009F1CBA">
              <w:rPr>
                <w:b/>
                <w:sz w:val="20"/>
                <w:szCs w:val="20"/>
              </w:rPr>
              <w:t>formed?</w:t>
            </w:r>
            <w:proofErr w:type="gramEnd"/>
          </w:p>
          <w:p w14:paraId="121E43DA" w14:textId="3A3A6B0A" w:rsidR="00E17865" w:rsidRPr="009F1CBA" w:rsidRDefault="00E17865" w:rsidP="003A6FA3">
            <w:pPr>
              <w:rPr>
                <w:b/>
                <w:sz w:val="20"/>
                <w:szCs w:val="20"/>
              </w:rPr>
            </w:pPr>
          </w:p>
        </w:tc>
        <w:tc>
          <w:tcPr>
            <w:tcW w:w="3412" w:type="dxa"/>
          </w:tcPr>
          <w:p w14:paraId="216F2749" w14:textId="77777777" w:rsidR="00245033" w:rsidRPr="00192683" w:rsidRDefault="00245033" w:rsidP="003A6FA3">
            <w:pPr>
              <w:rPr>
                <w:sz w:val="20"/>
                <w:szCs w:val="20"/>
              </w:rPr>
            </w:pPr>
            <w:r w:rsidRPr="00192683">
              <w:rPr>
                <w:sz w:val="20"/>
                <w:szCs w:val="20"/>
              </w:rPr>
              <w:t>Darkness is the absence of light.</w:t>
            </w:r>
          </w:p>
          <w:p w14:paraId="73F187CA" w14:textId="13FA8FD7" w:rsidR="00E17865" w:rsidRPr="00192683" w:rsidRDefault="00245033" w:rsidP="003A6FA3">
            <w:pPr>
              <w:rPr>
                <w:sz w:val="20"/>
                <w:szCs w:val="20"/>
              </w:rPr>
            </w:pPr>
            <w:r w:rsidRPr="00192683">
              <w:rPr>
                <w:sz w:val="20"/>
                <w:szCs w:val="20"/>
              </w:rPr>
              <w:t>A shadow is an area of darkness produced by an object coming between beams of light and a surface.</w:t>
            </w:r>
          </w:p>
          <w:p w14:paraId="002B3CBF" w14:textId="77777777" w:rsidR="00245033" w:rsidRPr="00192683" w:rsidRDefault="00245033" w:rsidP="003A6FA3">
            <w:pPr>
              <w:rPr>
                <w:sz w:val="20"/>
                <w:szCs w:val="20"/>
              </w:rPr>
            </w:pPr>
          </w:p>
          <w:p w14:paraId="4BAF3D40" w14:textId="15C62130" w:rsidR="00245033" w:rsidRPr="00192683" w:rsidRDefault="00245033" w:rsidP="003A6FA3">
            <w:pPr>
              <w:rPr>
                <w:sz w:val="20"/>
                <w:szCs w:val="20"/>
              </w:rPr>
            </w:pPr>
            <w:r w:rsidRPr="00192683">
              <w:rPr>
                <w:sz w:val="20"/>
                <w:szCs w:val="20"/>
              </w:rPr>
              <w:t xml:space="preserve">They look different depending on the transparency of the object. Transparent objects = faint shadows </w:t>
            </w:r>
          </w:p>
          <w:p w14:paraId="3FB46380" w14:textId="77777777" w:rsidR="00245033" w:rsidRPr="00192683" w:rsidRDefault="00245033" w:rsidP="003A6FA3">
            <w:pPr>
              <w:rPr>
                <w:sz w:val="20"/>
                <w:szCs w:val="20"/>
              </w:rPr>
            </w:pPr>
            <w:r w:rsidRPr="00192683">
              <w:rPr>
                <w:sz w:val="20"/>
                <w:szCs w:val="20"/>
              </w:rPr>
              <w:t>(</w:t>
            </w:r>
            <w:proofErr w:type="gramStart"/>
            <w:r w:rsidRPr="00192683">
              <w:rPr>
                <w:sz w:val="20"/>
                <w:szCs w:val="20"/>
              </w:rPr>
              <w:t>more</w:t>
            </w:r>
            <w:proofErr w:type="gramEnd"/>
            <w:r w:rsidRPr="00192683">
              <w:rPr>
                <w:sz w:val="20"/>
                <w:szCs w:val="20"/>
              </w:rPr>
              <w:t xml:space="preserve"> light gets through).</w:t>
            </w:r>
          </w:p>
          <w:p w14:paraId="2CAC95E0" w14:textId="77777777" w:rsidR="00245033" w:rsidRPr="00192683" w:rsidRDefault="00245033" w:rsidP="003A6FA3">
            <w:pPr>
              <w:rPr>
                <w:sz w:val="20"/>
                <w:szCs w:val="20"/>
              </w:rPr>
            </w:pPr>
            <w:r w:rsidRPr="00192683">
              <w:rPr>
                <w:sz w:val="20"/>
                <w:szCs w:val="20"/>
              </w:rPr>
              <w:t xml:space="preserve"> Translucent objects = darker than transparent, lighter than opaque object shadows. </w:t>
            </w:r>
          </w:p>
          <w:p w14:paraId="572A25A4" w14:textId="424A04F2" w:rsidR="00245033" w:rsidRPr="00192683" w:rsidRDefault="00245033" w:rsidP="003A6FA3">
            <w:pPr>
              <w:rPr>
                <w:sz w:val="20"/>
                <w:szCs w:val="20"/>
              </w:rPr>
            </w:pPr>
            <w:r w:rsidRPr="00192683">
              <w:rPr>
                <w:sz w:val="20"/>
                <w:szCs w:val="20"/>
              </w:rPr>
              <w:t xml:space="preserve">Opaque objects = dark shadows. </w:t>
            </w:r>
          </w:p>
          <w:p w14:paraId="06F2E444" w14:textId="77777777" w:rsidR="00245033" w:rsidRPr="00192683" w:rsidRDefault="00245033" w:rsidP="003A6FA3">
            <w:pPr>
              <w:rPr>
                <w:sz w:val="20"/>
                <w:szCs w:val="20"/>
              </w:rPr>
            </w:pPr>
            <w:r w:rsidRPr="00192683">
              <w:rPr>
                <w:sz w:val="20"/>
                <w:szCs w:val="20"/>
              </w:rPr>
              <w:t xml:space="preserve">The distance between the object and the light </w:t>
            </w:r>
          </w:p>
          <w:p w14:paraId="2E1DB6A6" w14:textId="59503525" w:rsidR="00245033" w:rsidRPr="00192683" w:rsidRDefault="00245033" w:rsidP="003A6FA3">
            <w:pPr>
              <w:rPr>
                <w:sz w:val="20"/>
                <w:szCs w:val="20"/>
              </w:rPr>
            </w:pPr>
            <w:r w:rsidRPr="00192683">
              <w:rPr>
                <w:sz w:val="20"/>
                <w:szCs w:val="20"/>
              </w:rPr>
              <w:t>source, near or far / high or low, will affect the size of the shadow.</w:t>
            </w:r>
          </w:p>
        </w:tc>
      </w:tr>
      <w:tr w:rsidR="00E17865" w14:paraId="2ED7DF01" w14:textId="77777777" w:rsidTr="003A6FA3">
        <w:tc>
          <w:tcPr>
            <w:tcW w:w="1698" w:type="dxa"/>
          </w:tcPr>
          <w:p w14:paraId="20CCD84C" w14:textId="1AAB157B" w:rsidR="009A350B" w:rsidRPr="00192683" w:rsidRDefault="009A350B" w:rsidP="003A6FA3">
            <w:pPr>
              <w:rPr>
                <w:b/>
                <w:sz w:val="20"/>
                <w:szCs w:val="20"/>
              </w:rPr>
            </w:pPr>
            <w:r w:rsidRPr="00192683">
              <w:rPr>
                <w:b/>
                <w:sz w:val="20"/>
                <w:szCs w:val="20"/>
              </w:rPr>
              <w:t>How does light travel?</w:t>
            </w:r>
          </w:p>
        </w:tc>
        <w:tc>
          <w:tcPr>
            <w:tcW w:w="3412" w:type="dxa"/>
          </w:tcPr>
          <w:p w14:paraId="51EE599D" w14:textId="6976CD98" w:rsidR="00192683" w:rsidRPr="00192683" w:rsidRDefault="009A350B" w:rsidP="00192683">
            <w:pPr>
              <w:rPr>
                <w:sz w:val="20"/>
                <w:szCs w:val="20"/>
              </w:rPr>
            </w:pPr>
            <w:r w:rsidRPr="00192683">
              <w:rPr>
                <w:sz w:val="20"/>
                <w:szCs w:val="20"/>
              </w:rPr>
              <w:t xml:space="preserve"> Light travels in a straight line</w:t>
            </w:r>
          </w:p>
          <w:p w14:paraId="6D92ABDB" w14:textId="34C7FB31" w:rsidR="00E17865" w:rsidRPr="00192683" w:rsidRDefault="00E17865" w:rsidP="009A350B">
            <w:pPr>
              <w:rPr>
                <w:sz w:val="20"/>
                <w:szCs w:val="20"/>
              </w:rPr>
            </w:pPr>
          </w:p>
        </w:tc>
      </w:tr>
      <w:tr w:rsidR="009A350B" w14:paraId="29BE11BB" w14:textId="77777777" w:rsidTr="003A6FA3">
        <w:tc>
          <w:tcPr>
            <w:tcW w:w="1698" w:type="dxa"/>
          </w:tcPr>
          <w:p w14:paraId="2BECB502" w14:textId="630D96C0" w:rsidR="009A350B" w:rsidRPr="00192683" w:rsidRDefault="00192683" w:rsidP="003A6FA3">
            <w:pPr>
              <w:rPr>
                <w:b/>
                <w:sz w:val="20"/>
                <w:szCs w:val="20"/>
              </w:rPr>
            </w:pPr>
            <w:r w:rsidRPr="00192683">
              <w:rPr>
                <w:b/>
                <w:sz w:val="20"/>
                <w:szCs w:val="20"/>
              </w:rPr>
              <w:t>Does light travel faster than sound?</w:t>
            </w:r>
          </w:p>
        </w:tc>
        <w:tc>
          <w:tcPr>
            <w:tcW w:w="3412" w:type="dxa"/>
          </w:tcPr>
          <w:p w14:paraId="32E8D848" w14:textId="694506BE" w:rsidR="009A350B" w:rsidRPr="00192683" w:rsidRDefault="00192683" w:rsidP="009A350B">
            <w:pPr>
              <w:rPr>
                <w:sz w:val="20"/>
                <w:szCs w:val="20"/>
              </w:rPr>
            </w:pPr>
            <w:r w:rsidRPr="00192683">
              <w:rPr>
                <w:sz w:val="20"/>
                <w:szCs w:val="20"/>
              </w:rPr>
              <w:t>Light travels faster than sound.</w:t>
            </w:r>
          </w:p>
        </w:tc>
      </w:tr>
      <w:tr w:rsidR="00E17865" w14:paraId="18F57B7C" w14:textId="77777777" w:rsidTr="003A6FA3">
        <w:tc>
          <w:tcPr>
            <w:tcW w:w="1698" w:type="dxa"/>
          </w:tcPr>
          <w:p w14:paraId="416EAB5D" w14:textId="49C5A513" w:rsidR="00E17865" w:rsidRPr="00192683" w:rsidRDefault="00192683" w:rsidP="003A6FA3">
            <w:pPr>
              <w:rPr>
                <w:b/>
                <w:sz w:val="20"/>
                <w:szCs w:val="20"/>
              </w:rPr>
            </w:pPr>
            <w:r w:rsidRPr="00192683">
              <w:rPr>
                <w:b/>
                <w:sz w:val="20"/>
                <w:szCs w:val="20"/>
              </w:rPr>
              <w:t>Does the size and shape of the shadow change?</w:t>
            </w:r>
          </w:p>
        </w:tc>
        <w:tc>
          <w:tcPr>
            <w:tcW w:w="3412" w:type="dxa"/>
          </w:tcPr>
          <w:p w14:paraId="4CB682B2" w14:textId="77777777" w:rsidR="00192683" w:rsidRPr="00192683" w:rsidRDefault="00192683" w:rsidP="00192683">
            <w:pPr>
              <w:rPr>
                <w:sz w:val="20"/>
                <w:szCs w:val="20"/>
              </w:rPr>
            </w:pPr>
            <w:r w:rsidRPr="00192683">
              <w:rPr>
                <w:sz w:val="20"/>
                <w:szCs w:val="20"/>
              </w:rPr>
              <w:t xml:space="preserve">The size and shape of a shadow changes based on the distance </w:t>
            </w:r>
          </w:p>
          <w:p w14:paraId="4DB0F6B6" w14:textId="40FBE5C9" w:rsidR="00E17865" w:rsidRPr="00192683" w:rsidRDefault="00192683" w:rsidP="00192683">
            <w:pPr>
              <w:rPr>
                <w:sz w:val="20"/>
                <w:szCs w:val="20"/>
              </w:rPr>
            </w:pPr>
            <w:r w:rsidRPr="00192683">
              <w:rPr>
                <w:sz w:val="20"/>
                <w:szCs w:val="20"/>
              </w:rPr>
              <w:t>and angle compared to the light source.</w:t>
            </w:r>
          </w:p>
        </w:tc>
      </w:tr>
      <w:tr w:rsidR="00AB45E6" w14:paraId="03A41B09" w14:textId="77777777" w:rsidTr="003A6FA3">
        <w:tc>
          <w:tcPr>
            <w:tcW w:w="1698" w:type="dxa"/>
          </w:tcPr>
          <w:p w14:paraId="4928E1E7" w14:textId="253B8057" w:rsidR="00AB45E6" w:rsidRPr="00192683" w:rsidRDefault="00192683" w:rsidP="003A6FA3">
            <w:pPr>
              <w:rPr>
                <w:b/>
                <w:bCs/>
                <w:sz w:val="20"/>
                <w:szCs w:val="20"/>
              </w:rPr>
            </w:pPr>
            <w:r w:rsidRPr="00192683">
              <w:rPr>
                <w:b/>
                <w:bCs/>
                <w:sz w:val="20"/>
                <w:szCs w:val="20"/>
              </w:rPr>
              <w:t>Is the moon a light source?</w:t>
            </w:r>
          </w:p>
        </w:tc>
        <w:tc>
          <w:tcPr>
            <w:tcW w:w="3412" w:type="dxa"/>
          </w:tcPr>
          <w:p w14:paraId="406F29D1" w14:textId="52F27E7C" w:rsidR="00AB45E6" w:rsidRPr="00192683" w:rsidRDefault="00192683" w:rsidP="003A6FA3">
            <w:pPr>
              <w:rPr>
                <w:sz w:val="20"/>
                <w:szCs w:val="20"/>
              </w:rPr>
            </w:pPr>
            <w:r w:rsidRPr="00192683">
              <w:rPr>
                <w:sz w:val="20"/>
                <w:szCs w:val="20"/>
              </w:rPr>
              <w:t>The moon does not emit its own light – it reflects the sun</w:t>
            </w:r>
          </w:p>
        </w:tc>
      </w:tr>
      <w:tr w:rsidR="00AB45E6" w14:paraId="21DCDDD9" w14:textId="77777777" w:rsidTr="003A6FA3">
        <w:tc>
          <w:tcPr>
            <w:tcW w:w="1698" w:type="dxa"/>
          </w:tcPr>
          <w:p w14:paraId="17B3E8EB" w14:textId="3AB3CB8A" w:rsidR="00AB45E6" w:rsidRPr="00192683" w:rsidRDefault="00192683" w:rsidP="003A6FA3">
            <w:pPr>
              <w:rPr>
                <w:b/>
                <w:bCs/>
                <w:sz w:val="20"/>
                <w:szCs w:val="20"/>
              </w:rPr>
            </w:pPr>
            <w:r w:rsidRPr="00192683">
              <w:rPr>
                <w:b/>
                <w:bCs/>
                <w:sz w:val="20"/>
                <w:szCs w:val="20"/>
              </w:rPr>
              <w:t>What is ultraviolet (UV) light?</w:t>
            </w:r>
          </w:p>
        </w:tc>
        <w:tc>
          <w:tcPr>
            <w:tcW w:w="3412" w:type="dxa"/>
          </w:tcPr>
          <w:p w14:paraId="119CD4B0" w14:textId="77777777" w:rsidR="00192683" w:rsidRPr="00192683" w:rsidRDefault="00192683" w:rsidP="00192683">
            <w:pPr>
              <w:rPr>
                <w:sz w:val="20"/>
                <w:szCs w:val="20"/>
              </w:rPr>
            </w:pPr>
            <w:r w:rsidRPr="00192683">
              <w:rPr>
                <w:sz w:val="20"/>
                <w:szCs w:val="20"/>
              </w:rPr>
              <w:t xml:space="preserve">Ultraviolet (UV) light is a type of radiation which you can’t see </w:t>
            </w:r>
          </w:p>
          <w:p w14:paraId="6BFB46ED" w14:textId="48982400" w:rsidR="00AB45E6" w:rsidRPr="00192683" w:rsidRDefault="00192683" w:rsidP="00192683">
            <w:pPr>
              <w:rPr>
                <w:sz w:val="20"/>
                <w:szCs w:val="20"/>
              </w:rPr>
            </w:pPr>
            <w:r w:rsidRPr="00192683">
              <w:rPr>
                <w:sz w:val="20"/>
                <w:szCs w:val="20"/>
              </w:rPr>
              <w:t>but can be dangerous. UV rays can come from the sun</w:t>
            </w:r>
          </w:p>
        </w:tc>
      </w:tr>
    </w:tbl>
    <w:p w14:paraId="59BC8C37" w14:textId="77777777" w:rsidR="00707C49" w:rsidRDefault="00707C49" w:rsidP="00730108">
      <w:pPr>
        <w:rPr>
          <w:b/>
        </w:rPr>
      </w:pPr>
    </w:p>
    <w:p w14:paraId="33FB1F0B" w14:textId="77777777" w:rsidR="00707C49" w:rsidRDefault="00707C49" w:rsidP="00730108">
      <w:pPr>
        <w:rPr>
          <w:b/>
        </w:rPr>
      </w:pPr>
    </w:p>
    <w:p w14:paraId="4B77C84E" w14:textId="77777777" w:rsidR="00707C49" w:rsidRDefault="00707C49" w:rsidP="00730108">
      <w:pPr>
        <w:rPr>
          <w:b/>
        </w:rPr>
      </w:pPr>
    </w:p>
    <w:p w14:paraId="0D5BB7D2" w14:textId="1C958012" w:rsidR="0025775C" w:rsidRPr="00744064" w:rsidRDefault="00707C49" w:rsidP="00744064">
      <w:pPr>
        <w:rPr>
          <w:b/>
        </w:rPr>
      </w:pPr>
      <w:r>
        <w:rPr>
          <w:b/>
          <w:noProof/>
          <w:lang w:eastAsia="en-GB"/>
        </w:rPr>
        <w:drawing>
          <wp:inline distT="0" distB="0" distL="0" distR="0" wp14:anchorId="2923EEBE" wp14:editId="3B67B302">
            <wp:extent cx="4801235" cy="48393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1235" cy="4839335"/>
                    </a:xfrm>
                    <a:prstGeom prst="rect">
                      <a:avLst/>
                    </a:prstGeom>
                    <a:noFill/>
                  </pic:spPr>
                </pic:pic>
              </a:graphicData>
            </a:graphic>
          </wp:inline>
        </w:drawing>
      </w:r>
      <w:r w:rsidR="000D14FF" w:rsidRPr="00E16AD3">
        <w:rPr>
          <w:b/>
          <w:noProof/>
          <w:sz w:val="18"/>
          <w:szCs w:val="18"/>
          <w:lang w:eastAsia="en-GB"/>
        </w:rPr>
        <w:t xml:space="preserve"> </w:t>
      </w:r>
    </w:p>
    <w:p w14:paraId="53A5B44A" w14:textId="2E5F01F7" w:rsidR="001E2C65" w:rsidRDefault="00744064" w:rsidP="00730108">
      <w:pPr>
        <w:rPr>
          <w:b/>
          <w:sz w:val="20"/>
          <w:szCs w:val="20"/>
        </w:rPr>
      </w:pPr>
      <w:r w:rsidRPr="00996AA3">
        <w:rPr>
          <w:rFonts w:ascii="Calibri" w:hAnsi="Calibri" w:cs="Calibri"/>
          <w:b/>
          <w:noProof/>
          <w:color w:val="000000"/>
          <w:sz w:val="18"/>
          <w:szCs w:val="18"/>
          <w:lang w:eastAsia="en-GB"/>
        </w:rPr>
        <mc:AlternateContent>
          <mc:Choice Requires="wps">
            <w:drawing>
              <wp:anchor distT="0" distB="0" distL="114300" distR="114300" simplePos="0" relativeHeight="251659264" behindDoc="1" locked="0" layoutInCell="1" allowOverlap="1" wp14:anchorId="179A4D9B" wp14:editId="0DDB28E4">
                <wp:simplePos x="0" y="0"/>
                <wp:positionH relativeFrom="margin">
                  <wp:align>left</wp:align>
                </wp:positionH>
                <wp:positionV relativeFrom="paragraph">
                  <wp:posOffset>266700</wp:posOffset>
                </wp:positionV>
                <wp:extent cx="3146425" cy="3933825"/>
                <wp:effectExtent l="0" t="0" r="15875" b="28575"/>
                <wp:wrapTight wrapText="bothSides">
                  <wp:wrapPolygon edited="0">
                    <wp:start x="0" y="0"/>
                    <wp:lineTo x="0" y="21652"/>
                    <wp:lineTo x="21578" y="21652"/>
                    <wp:lineTo x="21578"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3933825"/>
                        </a:xfrm>
                        <a:prstGeom prst="rect">
                          <a:avLst/>
                        </a:prstGeom>
                        <a:solidFill>
                          <a:srgbClr val="FFFFFF"/>
                        </a:solidFill>
                        <a:ln w="9525">
                          <a:solidFill>
                            <a:srgbClr val="000000"/>
                          </a:solidFill>
                          <a:miter lim="800000"/>
                          <a:headEnd/>
                          <a:tailEnd/>
                        </a:ln>
                      </wps:spPr>
                      <wps:txbx>
                        <w:txbxContent>
                          <w:p w14:paraId="5ED8749E" w14:textId="51E24114" w:rsidR="00996AA3" w:rsidRPr="00150E5A" w:rsidRDefault="00996AA3" w:rsidP="00150E5A">
                            <w:pPr>
                              <w:pStyle w:val="NoSpacing"/>
                              <w:shd w:val="clear" w:color="auto" w:fill="DAEEF3" w:themeFill="accent5" w:themeFillTint="33"/>
                              <w:jc w:val="center"/>
                              <w:rPr>
                                <w:b/>
                                <w:sz w:val="20"/>
                                <w:szCs w:val="20"/>
                                <w:u w:val="single"/>
                              </w:rPr>
                            </w:pPr>
                            <w:r w:rsidRPr="00150E5A">
                              <w:rPr>
                                <w:b/>
                                <w:sz w:val="20"/>
                                <w:szCs w:val="20"/>
                                <w:u w:val="single"/>
                              </w:rPr>
                              <w:t>Scientific skills and enquiry (Year 3 and 4)</w:t>
                            </w:r>
                          </w:p>
                          <w:p w14:paraId="30FEB4FB" w14:textId="41C1C850"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Ask relevant questions and use different types of scientific enquiries to answer them.</w:t>
                            </w:r>
                            <w:r w:rsidR="00AB45E6" w:rsidRPr="00AB45E6">
                              <w:t xml:space="preserve"> </w:t>
                            </w:r>
                          </w:p>
                          <w:p w14:paraId="3671C405" w14:textId="77777777"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Set up simple practical enquiries, comparative and fair tests.</w:t>
                            </w:r>
                          </w:p>
                          <w:p w14:paraId="4579CE8E" w14:textId="77777777"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Make systematic and careful observations and, where appropriate, take accurate measurements using standard units, using a range of equipment, including thermometers and data loggers.</w:t>
                            </w:r>
                          </w:p>
                          <w:p w14:paraId="6CF5F626" w14:textId="77777777"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Record findings using simple scientific language, drawings, labelled diagrams, keys, bar charts and tables.</w:t>
                            </w:r>
                          </w:p>
                          <w:p w14:paraId="32F10478" w14:textId="77777777"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Gather, record, classify and present data in a variety of ways to help in answering questions.</w:t>
                            </w:r>
                          </w:p>
                          <w:p w14:paraId="63454263" w14:textId="77777777"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Identify differences, similarities or changes related to simple scientific ideas and processes.</w:t>
                            </w:r>
                          </w:p>
                          <w:p w14:paraId="7310C526" w14:textId="77777777"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Report on findings from enquiries including oral and written explanations, displays or presentations of results and conclusions.</w:t>
                            </w:r>
                          </w:p>
                          <w:p w14:paraId="6568464D" w14:textId="77777777"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Use straightforward scientific evidence to answer questions or to support their findings.</w:t>
                            </w:r>
                          </w:p>
                          <w:p w14:paraId="6C5DEFC8" w14:textId="77777777"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Use results to draw simple conclusions, make predictions for new values, suggest improvements and raise further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9A4D9B" id="_x0000_t202" coordsize="21600,21600" o:spt="202" path="m,l,21600r21600,l21600,xe">
                <v:stroke joinstyle="miter"/>
                <v:path gradientshapeok="t" o:connecttype="rect"/>
              </v:shapetype>
              <v:shape id="Text Box 2" o:spid="_x0000_s1026" type="#_x0000_t202" style="position:absolute;margin-left:0;margin-top:21pt;width:247.75pt;height:309.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t9IwIAAEcEAAAOAAAAZHJzL2Uyb0RvYy54bWysU9tu2zAMfR+wfxD0vti5tYkRp+jSZRjQ&#10;XYB2HyDLcixMEjVJiZ19fSk5TbML9jBMDwIpUofkIbm66bUiB+G8BFPS8SinRBgOtTS7kn593L5Z&#10;UOIDMzVTYERJj8LTm/XrV6vOFmICLahaOIIgxhedLWkbgi2yzPNWaOZHYIVBYwNOs4Cq22W1Yx2i&#10;a5VN8vwq68DV1gEX3uPr3WCk64TfNIKHz03jRSCqpJhbSLdLdxXvbL1ixc4x20p+SoP9QxaaSYNB&#10;z1B3LDCyd/I3KC25Aw9NGHHQGTSN5CLVgNWM81+qeWiZFakWJMfbM03+/8HyT4cvjsi6pNP8mhLD&#10;NDbpUfSBvIWeTCI/nfUFuj1YdAw9PmOfU63e3gP/5omBTcvMTtw6B10rWI35jePP7OLrgOMjSNV9&#10;hBrDsH2ABNQ3TkfykA6C6Nin47k3MRWOj9Px7Go2mVPC0TZdTqcLVGIMVjx/t86H9wI0iUJJHTY/&#10;wbPDvQ+D67NLjOZByXorlUqK21Ub5ciB4aBs0zmh/+SmDOlKupxj7L9D5On8CULLgBOvpC7p4uzE&#10;isjbO1NjmqwITKpBxuqUOREZuRtYDH3Vo2Nkt4L6iJQ6GCYbNxGFFtwPSjqc6pL673vmBCXqg8G2&#10;LMezWVyDpMzm1xNU3KWlurQwwxGqpIGSQdyEtDoxRwO32L5GJmJfMjnlitOaWnParLgOl3ryetn/&#10;9RMAAAD//wMAUEsDBBQABgAIAAAAIQAm2Cyp3wAAAAcBAAAPAAAAZHJzL2Rvd25yZXYueG1sTI/B&#10;TsMwEETvSPyDtUhcEHVaktCGbCqEBIIbtBVc3XibRNjrELtp+HvMCU6r0Yxm3pbryRox0uA7xwjz&#10;WQKCuHa64wZht328XoLwQbFWxjEhfJOHdXV+VqpCuxO/0bgJjYgl7AuF0IbQF1L6uiWr/Mz1xNE7&#10;uMGqEOXQSD2oUyy3Ri6SJJdWdRwXWtXTQ0v15+ZoEZbp8/jhX25e3+v8YFbh6nZ8+hoQLy+m+zsQ&#10;gabwF4Zf/IgOVWTauyNrLwxCfCQgpIt4o5uusgzEHiHP5xnIqpT/+asfAAAA//8DAFBLAQItABQA&#10;BgAIAAAAIQC2gziS/gAAAOEBAAATAAAAAAAAAAAAAAAAAAAAAABbQ29udGVudF9UeXBlc10ueG1s&#10;UEsBAi0AFAAGAAgAAAAhADj9If/WAAAAlAEAAAsAAAAAAAAAAAAAAAAALwEAAF9yZWxzLy5yZWxz&#10;UEsBAi0AFAAGAAgAAAAhAOOjO30jAgAARwQAAA4AAAAAAAAAAAAAAAAALgIAAGRycy9lMm9Eb2Mu&#10;eG1sUEsBAi0AFAAGAAgAAAAhACbYLKnfAAAABwEAAA8AAAAAAAAAAAAAAAAAfQQAAGRycy9kb3du&#10;cmV2LnhtbFBLBQYAAAAABAAEAPMAAACJBQAAAAA=&#10;">
                <v:textbox>
                  <w:txbxContent>
                    <w:p w14:paraId="5ED8749E" w14:textId="51E24114" w:rsidR="00996AA3" w:rsidRPr="00150E5A" w:rsidRDefault="00996AA3" w:rsidP="00150E5A">
                      <w:pPr>
                        <w:pStyle w:val="NoSpacing"/>
                        <w:shd w:val="clear" w:color="auto" w:fill="DAEEF3" w:themeFill="accent5" w:themeFillTint="33"/>
                        <w:jc w:val="center"/>
                        <w:rPr>
                          <w:b/>
                          <w:sz w:val="20"/>
                          <w:szCs w:val="20"/>
                          <w:u w:val="single"/>
                        </w:rPr>
                      </w:pPr>
                      <w:r w:rsidRPr="00150E5A">
                        <w:rPr>
                          <w:b/>
                          <w:sz w:val="20"/>
                          <w:szCs w:val="20"/>
                          <w:u w:val="single"/>
                        </w:rPr>
                        <w:t>Scientific skills and enquiry (Year 3 and 4)</w:t>
                      </w:r>
                    </w:p>
                    <w:p w14:paraId="30FEB4FB" w14:textId="41C1C850"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Ask relevant questions and use different types of scientific enquiries to answer them.</w:t>
                      </w:r>
                      <w:r w:rsidR="00AB45E6" w:rsidRPr="00AB45E6">
                        <w:t xml:space="preserve"> </w:t>
                      </w:r>
                    </w:p>
                    <w:p w14:paraId="3671C405" w14:textId="77777777"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Set up simple practical enquiries, comparative and fair tests.</w:t>
                      </w:r>
                    </w:p>
                    <w:p w14:paraId="4579CE8E" w14:textId="77777777"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Make systematic and careful observations and, where appropriate, take accurate measurements using standard units, using a range of equipment, including thermometers and data loggers.</w:t>
                      </w:r>
                    </w:p>
                    <w:p w14:paraId="6CF5F626" w14:textId="77777777"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Record findings using simple scientific language, drawings, labelled diagrams, keys, bar charts and tables.</w:t>
                      </w:r>
                    </w:p>
                    <w:p w14:paraId="32F10478" w14:textId="77777777"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Gather, record, classify and present data in a variety of ways to help in answering questions.</w:t>
                      </w:r>
                    </w:p>
                    <w:p w14:paraId="63454263" w14:textId="77777777"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Identify differences, similarities or changes related to simple scientific ideas and processes.</w:t>
                      </w:r>
                    </w:p>
                    <w:p w14:paraId="7310C526" w14:textId="77777777"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Report on findings from enquiries including oral and written explanations, displays or presentations of results and conclusions.</w:t>
                      </w:r>
                    </w:p>
                    <w:p w14:paraId="6568464D" w14:textId="77777777"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Use straightforward scientific evidence to answer questions or to support their findings.</w:t>
                      </w:r>
                    </w:p>
                    <w:p w14:paraId="6C5DEFC8" w14:textId="77777777" w:rsidR="00996AA3" w:rsidRPr="00150E5A" w:rsidRDefault="00996AA3" w:rsidP="00150E5A">
                      <w:pPr>
                        <w:pStyle w:val="NoSpacing"/>
                        <w:numPr>
                          <w:ilvl w:val="0"/>
                          <w:numId w:val="6"/>
                        </w:numPr>
                        <w:shd w:val="clear" w:color="auto" w:fill="DAEEF3" w:themeFill="accent5" w:themeFillTint="33"/>
                        <w:rPr>
                          <w:sz w:val="18"/>
                          <w:szCs w:val="18"/>
                        </w:rPr>
                      </w:pPr>
                      <w:r w:rsidRPr="00150E5A">
                        <w:rPr>
                          <w:sz w:val="18"/>
                          <w:szCs w:val="18"/>
                        </w:rPr>
                        <w:t>Use results to draw simple conclusions, make predictions for new values, suggest improvements and raise further questions.</w:t>
                      </w:r>
                    </w:p>
                  </w:txbxContent>
                </v:textbox>
                <w10:wrap type="tight" anchorx="margin"/>
              </v:shape>
            </w:pict>
          </mc:Fallback>
        </mc:AlternateContent>
      </w:r>
    </w:p>
    <w:tbl>
      <w:tblPr>
        <w:tblStyle w:val="TableGrid"/>
        <w:tblpPr w:leftFromText="180" w:rightFromText="180" w:vertAnchor="page" w:horzAnchor="margin" w:tblpXSpec="right" w:tblpY="9646"/>
        <w:tblW w:w="0" w:type="auto"/>
        <w:tblLook w:val="04A0" w:firstRow="1" w:lastRow="0" w:firstColumn="1" w:lastColumn="0" w:noHBand="0" w:noVBand="1"/>
      </w:tblPr>
      <w:tblGrid>
        <w:gridCol w:w="5240"/>
      </w:tblGrid>
      <w:tr w:rsidR="00744064" w14:paraId="15BC3BAE" w14:textId="77777777" w:rsidTr="00744064">
        <w:tc>
          <w:tcPr>
            <w:tcW w:w="5240" w:type="dxa"/>
            <w:shd w:val="clear" w:color="auto" w:fill="C2D69B" w:themeFill="accent3" w:themeFillTint="99"/>
          </w:tcPr>
          <w:p w14:paraId="46CF31F4" w14:textId="77777777" w:rsidR="00744064" w:rsidRDefault="00744064" w:rsidP="00744064">
            <w:pPr>
              <w:jc w:val="center"/>
              <w:rPr>
                <w:b/>
              </w:rPr>
            </w:pPr>
            <w:r w:rsidRPr="00BF2743">
              <w:rPr>
                <w:b/>
              </w:rPr>
              <w:t>Working Scientifically: Possible Investigations</w:t>
            </w:r>
          </w:p>
        </w:tc>
      </w:tr>
      <w:tr w:rsidR="00744064" w14:paraId="0544F470" w14:textId="77777777" w:rsidTr="00744064">
        <w:tc>
          <w:tcPr>
            <w:tcW w:w="5240" w:type="dxa"/>
          </w:tcPr>
          <w:p w14:paraId="714A341C" w14:textId="77777777" w:rsidR="00744064" w:rsidRPr="00744064" w:rsidRDefault="00744064" w:rsidP="00744064">
            <w:pPr>
              <w:pStyle w:val="ListParagraph"/>
              <w:numPr>
                <w:ilvl w:val="0"/>
                <w:numId w:val="7"/>
              </w:numPr>
              <w:rPr>
                <w:bCs/>
                <w:sz w:val="20"/>
                <w:szCs w:val="20"/>
              </w:rPr>
            </w:pPr>
            <w:r w:rsidRPr="00744064">
              <w:rPr>
                <w:bCs/>
                <w:sz w:val="20"/>
                <w:szCs w:val="20"/>
              </w:rPr>
              <w:t>looking for patterns in what happens to shadows when the light source moves or the distance between the light source and the object changes.</w:t>
            </w:r>
          </w:p>
          <w:p w14:paraId="46BE1553" w14:textId="77777777" w:rsidR="00744064" w:rsidRPr="00744064" w:rsidRDefault="00744064" w:rsidP="00744064">
            <w:pPr>
              <w:pStyle w:val="ListParagraph"/>
              <w:numPr>
                <w:ilvl w:val="0"/>
                <w:numId w:val="7"/>
              </w:numPr>
              <w:rPr>
                <w:bCs/>
                <w:sz w:val="20"/>
                <w:szCs w:val="20"/>
              </w:rPr>
            </w:pPr>
            <w:r w:rsidRPr="00744064">
              <w:rPr>
                <w:bCs/>
                <w:sz w:val="20"/>
                <w:szCs w:val="20"/>
              </w:rPr>
              <w:t>Pupils should explore what happens when light reflects off a mirror or other reflective surfaces, including playing mirror games to help them to answer questions about how light behaves. They should think about why it is important to protect their eyes from bright lights. They should look for, and measure, shadows, and find out how they are formed and what might cause the shadows to change.</w:t>
            </w:r>
          </w:p>
        </w:tc>
      </w:tr>
      <w:tr w:rsidR="00744064" w14:paraId="1A0E5A90" w14:textId="77777777" w:rsidTr="00744064">
        <w:tc>
          <w:tcPr>
            <w:tcW w:w="5240" w:type="dxa"/>
          </w:tcPr>
          <w:p w14:paraId="416213A7" w14:textId="77777777" w:rsidR="00744064" w:rsidRPr="000F3879" w:rsidRDefault="00744064" w:rsidP="00744064">
            <w:pPr>
              <w:rPr>
                <w:b/>
                <w:sz w:val="20"/>
                <w:szCs w:val="20"/>
              </w:rPr>
            </w:pPr>
            <w:r w:rsidRPr="000F3879">
              <w:rPr>
                <w:b/>
                <w:sz w:val="20"/>
                <w:szCs w:val="20"/>
              </w:rPr>
              <w:t>Famous Scientist</w:t>
            </w:r>
          </w:p>
          <w:p w14:paraId="6A98B286" w14:textId="77777777" w:rsidR="00744064" w:rsidRPr="000F3879" w:rsidRDefault="00744064" w:rsidP="00744064">
            <w:pPr>
              <w:rPr>
                <w:bCs/>
                <w:sz w:val="20"/>
                <w:szCs w:val="20"/>
              </w:rPr>
            </w:pPr>
            <w:r w:rsidRPr="000F3879">
              <w:rPr>
                <w:b/>
                <w:sz w:val="20"/>
                <w:szCs w:val="20"/>
              </w:rPr>
              <w:t xml:space="preserve">Ibn </w:t>
            </w:r>
            <w:proofErr w:type="spellStart"/>
            <w:r w:rsidRPr="000F3879">
              <w:rPr>
                <w:b/>
                <w:sz w:val="20"/>
                <w:szCs w:val="20"/>
              </w:rPr>
              <w:t>al-Haytham</w:t>
            </w:r>
            <w:proofErr w:type="spellEnd"/>
            <w:r w:rsidRPr="000F3879">
              <w:rPr>
                <w:bCs/>
                <w:sz w:val="20"/>
                <w:szCs w:val="20"/>
              </w:rPr>
              <w:t xml:space="preserve"> was born in 965BC in what is now present day Iraq. He was the first person to prove that we see because light reflects off objects and into our eyes. He was also one of the first thinkers to use a scientific method.</w:t>
            </w:r>
          </w:p>
          <w:p w14:paraId="7F05BC1B" w14:textId="77777777" w:rsidR="00744064" w:rsidRPr="000F3879" w:rsidRDefault="00744064" w:rsidP="00744064">
            <w:pPr>
              <w:jc w:val="center"/>
              <w:rPr>
                <w:bCs/>
              </w:rPr>
            </w:pPr>
            <w:r w:rsidRPr="000F3879">
              <w:rPr>
                <w:bCs/>
                <w:noProof/>
                <w:sz w:val="20"/>
                <w:szCs w:val="20"/>
                <w:lang w:eastAsia="en-GB"/>
              </w:rPr>
              <w:drawing>
                <wp:inline distT="0" distB="0" distL="0" distR="0" wp14:anchorId="33B4F871" wp14:editId="40ABCE62">
                  <wp:extent cx="960904" cy="1133475"/>
                  <wp:effectExtent l="0" t="0" r="0" b="0"/>
                  <wp:docPr id="12" name="Picture 12" descr="A person with a be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with a beard&#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0849" cy="1145206"/>
                          </a:xfrm>
                          <a:prstGeom prst="rect">
                            <a:avLst/>
                          </a:prstGeom>
                          <a:noFill/>
                        </pic:spPr>
                      </pic:pic>
                    </a:graphicData>
                  </a:graphic>
                </wp:inline>
              </w:drawing>
            </w:r>
          </w:p>
        </w:tc>
      </w:tr>
    </w:tbl>
    <w:p w14:paraId="10835F29" w14:textId="5F5207E7" w:rsidR="001344CC" w:rsidRPr="0046522C" w:rsidRDefault="001344CC" w:rsidP="00744064">
      <w:pPr>
        <w:rPr>
          <w:b/>
          <w:sz w:val="20"/>
          <w:szCs w:val="20"/>
        </w:rPr>
      </w:pPr>
    </w:p>
    <w:sectPr w:rsidR="001344CC" w:rsidRPr="0046522C" w:rsidSect="00F327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2B4E"/>
    <w:multiLevelType w:val="hybridMultilevel"/>
    <w:tmpl w:val="F9F6F6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02FEE"/>
    <w:multiLevelType w:val="hybridMultilevel"/>
    <w:tmpl w:val="FED4B87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E595F"/>
    <w:multiLevelType w:val="hybridMultilevel"/>
    <w:tmpl w:val="CDDE6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42176E"/>
    <w:multiLevelType w:val="hybridMultilevel"/>
    <w:tmpl w:val="E88E3F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864DF"/>
    <w:multiLevelType w:val="hybridMultilevel"/>
    <w:tmpl w:val="36A022A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626E7E"/>
    <w:multiLevelType w:val="hybridMultilevel"/>
    <w:tmpl w:val="1774019E"/>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A5567"/>
    <w:multiLevelType w:val="hybridMultilevel"/>
    <w:tmpl w:val="2CA8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0380F"/>
    <w:multiLevelType w:val="hybridMultilevel"/>
    <w:tmpl w:val="97B8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E3B2C"/>
    <w:multiLevelType w:val="hybridMultilevel"/>
    <w:tmpl w:val="A8428CF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833650"/>
    <w:multiLevelType w:val="hybridMultilevel"/>
    <w:tmpl w:val="8FBA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573A84"/>
    <w:multiLevelType w:val="hybridMultilevel"/>
    <w:tmpl w:val="1EFAB4D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20ACC"/>
    <w:multiLevelType w:val="hybridMultilevel"/>
    <w:tmpl w:val="C700CB04"/>
    <w:lvl w:ilvl="0" w:tplc="0809000D">
      <w:start w:val="1"/>
      <w:numFmt w:val="bullet"/>
      <w:lvlText w:val=""/>
      <w:lvlJc w:val="left"/>
      <w:pPr>
        <w:ind w:left="360" w:hanging="360"/>
      </w:pPr>
      <w:rPr>
        <w:rFonts w:ascii="Wingdings" w:hAnsi="Wingdings" w:hint="default"/>
      </w:rPr>
    </w:lvl>
    <w:lvl w:ilvl="1" w:tplc="0809000D">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845C04"/>
    <w:multiLevelType w:val="hybridMultilevel"/>
    <w:tmpl w:val="AC9456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260F69"/>
    <w:multiLevelType w:val="hybridMultilevel"/>
    <w:tmpl w:val="56DA5E00"/>
    <w:lvl w:ilvl="0" w:tplc="0809000D">
      <w:start w:val="1"/>
      <w:numFmt w:val="bullet"/>
      <w:lvlText w:val=""/>
      <w:lvlJc w:val="left"/>
      <w:pPr>
        <w:ind w:left="360" w:hanging="360"/>
      </w:pPr>
      <w:rPr>
        <w:rFonts w:ascii="Wingdings" w:hAnsi="Wingdings" w:hint="default"/>
      </w:rPr>
    </w:lvl>
    <w:lvl w:ilvl="1" w:tplc="A2C274DC">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3F6434"/>
    <w:multiLevelType w:val="hybridMultilevel"/>
    <w:tmpl w:val="B79431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3D50BE"/>
    <w:multiLevelType w:val="hybridMultilevel"/>
    <w:tmpl w:val="65ACCC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9C3D8B"/>
    <w:multiLevelType w:val="hybridMultilevel"/>
    <w:tmpl w:val="9DA8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D76E16"/>
    <w:multiLevelType w:val="hybridMultilevel"/>
    <w:tmpl w:val="410E2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356EF4"/>
    <w:multiLevelType w:val="hybridMultilevel"/>
    <w:tmpl w:val="883CE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D00F5B"/>
    <w:multiLevelType w:val="hybridMultilevel"/>
    <w:tmpl w:val="2C0C373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6"/>
  </w:num>
  <w:num w:numId="4">
    <w:abstractNumId w:val="16"/>
  </w:num>
  <w:num w:numId="5">
    <w:abstractNumId w:val="17"/>
  </w:num>
  <w:num w:numId="6">
    <w:abstractNumId w:val="2"/>
  </w:num>
  <w:num w:numId="7">
    <w:abstractNumId w:val="18"/>
  </w:num>
  <w:num w:numId="8">
    <w:abstractNumId w:val="19"/>
  </w:num>
  <w:num w:numId="9">
    <w:abstractNumId w:val="8"/>
  </w:num>
  <w:num w:numId="10">
    <w:abstractNumId w:val="13"/>
  </w:num>
  <w:num w:numId="11">
    <w:abstractNumId w:val="10"/>
  </w:num>
  <w:num w:numId="12">
    <w:abstractNumId w:val="11"/>
  </w:num>
  <w:num w:numId="13">
    <w:abstractNumId w:val="1"/>
  </w:num>
  <w:num w:numId="14">
    <w:abstractNumId w:val="4"/>
  </w:num>
  <w:num w:numId="15">
    <w:abstractNumId w:val="12"/>
  </w:num>
  <w:num w:numId="16">
    <w:abstractNumId w:val="15"/>
  </w:num>
  <w:num w:numId="17">
    <w:abstractNumId w:val="5"/>
  </w:num>
  <w:num w:numId="18">
    <w:abstractNumId w:val="0"/>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F5F"/>
    <w:rsid w:val="00005F5F"/>
    <w:rsid w:val="00042A97"/>
    <w:rsid w:val="000471E5"/>
    <w:rsid w:val="00050E33"/>
    <w:rsid w:val="00062E9F"/>
    <w:rsid w:val="00071B56"/>
    <w:rsid w:val="000D14FF"/>
    <w:rsid w:val="000F09D1"/>
    <w:rsid w:val="000F3879"/>
    <w:rsid w:val="00115155"/>
    <w:rsid w:val="001344CC"/>
    <w:rsid w:val="00150E5A"/>
    <w:rsid w:val="0018612B"/>
    <w:rsid w:val="00192683"/>
    <w:rsid w:val="001E2C65"/>
    <w:rsid w:val="001E48B4"/>
    <w:rsid w:val="00245033"/>
    <w:rsid w:val="0024708A"/>
    <w:rsid w:val="0025775C"/>
    <w:rsid w:val="0027195F"/>
    <w:rsid w:val="002D5F53"/>
    <w:rsid w:val="0031343E"/>
    <w:rsid w:val="00346146"/>
    <w:rsid w:val="003A2E04"/>
    <w:rsid w:val="003A6FA3"/>
    <w:rsid w:val="00421F5A"/>
    <w:rsid w:val="0046522C"/>
    <w:rsid w:val="004776DF"/>
    <w:rsid w:val="00480AA7"/>
    <w:rsid w:val="004B3244"/>
    <w:rsid w:val="004C217F"/>
    <w:rsid w:val="004E334C"/>
    <w:rsid w:val="005450B9"/>
    <w:rsid w:val="00585D9F"/>
    <w:rsid w:val="005D0CAA"/>
    <w:rsid w:val="005E3A85"/>
    <w:rsid w:val="005F778C"/>
    <w:rsid w:val="0063139D"/>
    <w:rsid w:val="00637468"/>
    <w:rsid w:val="00663938"/>
    <w:rsid w:val="006705CD"/>
    <w:rsid w:val="006907AC"/>
    <w:rsid w:val="006A1CA7"/>
    <w:rsid w:val="006A78B6"/>
    <w:rsid w:val="00700065"/>
    <w:rsid w:val="00707C49"/>
    <w:rsid w:val="0072690B"/>
    <w:rsid w:val="00730108"/>
    <w:rsid w:val="00744064"/>
    <w:rsid w:val="00757C3B"/>
    <w:rsid w:val="007E11D0"/>
    <w:rsid w:val="008617BF"/>
    <w:rsid w:val="008634C4"/>
    <w:rsid w:val="008C1CBF"/>
    <w:rsid w:val="00914C28"/>
    <w:rsid w:val="00951DA3"/>
    <w:rsid w:val="00996AA3"/>
    <w:rsid w:val="009A350B"/>
    <w:rsid w:val="009B6B8F"/>
    <w:rsid w:val="009D5746"/>
    <w:rsid w:val="009E20F6"/>
    <w:rsid w:val="009F1CBA"/>
    <w:rsid w:val="009F2129"/>
    <w:rsid w:val="009F62B7"/>
    <w:rsid w:val="00A654BA"/>
    <w:rsid w:val="00A74287"/>
    <w:rsid w:val="00AB45E6"/>
    <w:rsid w:val="00AC3568"/>
    <w:rsid w:val="00AF6BF6"/>
    <w:rsid w:val="00B21E68"/>
    <w:rsid w:val="00B566EF"/>
    <w:rsid w:val="00B658B5"/>
    <w:rsid w:val="00B830FF"/>
    <w:rsid w:val="00B947B0"/>
    <w:rsid w:val="00BC6DCD"/>
    <w:rsid w:val="00BF2743"/>
    <w:rsid w:val="00BF46C9"/>
    <w:rsid w:val="00C15C1C"/>
    <w:rsid w:val="00C329CA"/>
    <w:rsid w:val="00C40A2C"/>
    <w:rsid w:val="00C4546A"/>
    <w:rsid w:val="00C512EF"/>
    <w:rsid w:val="00C97100"/>
    <w:rsid w:val="00CB61FB"/>
    <w:rsid w:val="00CD1B66"/>
    <w:rsid w:val="00D537CB"/>
    <w:rsid w:val="00D71D08"/>
    <w:rsid w:val="00D828C0"/>
    <w:rsid w:val="00DA1BB3"/>
    <w:rsid w:val="00DA7DB0"/>
    <w:rsid w:val="00DB69A0"/>
    <w:rsid w:val="00DC0B5D"/>
    <w:rsid w:val="00DC37D8"/>
    <w:rsid w:val="00DD5026"/>
    <w:rsid w:val="00DF7881"/>
    <w:rsid w:val="00E16AD3"/>
    <w:rsid w:val="00E17865"/>
    <w:rsid w:val="00E2048B"/>
    <w:rsid w:val="00E25A23"/>
    <w:rsid w:val="00E55FC9"/>
    <w:rsid w:val="00EA6712"/>
    <w:rsid w:val="00EB02D1"/>
    <w:rsid w:val="00EC3EF6"/>
    <w:rsid w:val="00ED4A1D"/>
    <w:rsid w:val="00ED6D7E"/>
    <w:rsid w:val="00EF5D48"/>
    <w:rsid w:val="00F31877"/>
    <w:rsid w:val="00F327D7"/>
    <w:rsid w:val="00F55BEA"/>
    <w:rsid w:val="00FA03CC"/>
    <w:rsid w:val="00FF1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1524"/>
  <w15:docId w15:val="{F8A01FD5-15FC-4494-905D-C72F3BDA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F5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05F5F"/>
    <w:pPr>
      <w:ind w:left="720"/>
      <w:contextualSpacing/>
    </w:pPr>
  </w:style>
  <w:style w:type="table" w:styleId="TableGrid">
    <w:name w:val="Table Grid"/>
    <w:basedOn w:val="TableNormal"/>
    <w:uiPriority w:val="59"/>
    <w:rsid w:val="00247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1C"/>
    <w:rPr>
      <w:rFonts w:ascii="Tahoma" w:hAnsi="Tahoma" w:cs="Tahoma"/>
      <w:sz w:val="16"/>
      <w:szCs w:val="16"/>
    </w:rPr>
  </w:style>
  <w:style w:type="paragraph" w:styleId="NoSpacing">
    <w:name w:val="No Spacing"/>
    <w:uiPriority w:val="1"/>
    <w:qFormat/>
    <w:rsid w:val="00071B56"/>
    <w:pPr>
      <w:spacing w:after="0" w:line="240" w:lineRule="auto"/>
    </w:pPr>
  </w:style>
  <w:style w:type="paragraph" w:styleId="NormalWeb">
    <w:name w:val="Normal (Web)"/>
    <w:basedOn w:val="Normal"/>
    <w:uiPriority w:val="99"/>
    <w:unhideWhenUsed/>
    <w:rsid w:val="00A654B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94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8907A0539A92459246C5C4EA086CD3" ma:contentTypeVersion="14" ma:contentTypeDescription="Create a new document." ma:contentTypeScope="" ma:versionID="8f524d4dd8cc4ddb607832e1a7c16e45">
  <xsd:schema xmlns:xsd="http://www.w3.org/2001/XMLSchema" xmlns:xs="http://www.w3.org/2001/XMLSchema" xmlns:p="http://schemas.microsoft.com/office/2006/metadata/properties" xmlns:ns3="21ea56d1-2a95-442a-946b-37e6d9c9aac4" xmlns:ns4="18153dc9-dc48-4b5e-bdb1-07b5f2ca5161" targetNamespace="http://schemas.microsoft.com/office/2006/metadata/properties" ma:root="true" ma:fieldsID="c374960bcc52540f60d5c299627fa1cc" ns3:_="" ns4:_="">
    <xsd:import namespace="21ea56d1-2a95-442a-946b-37e6d9c9aac4"/>
    <xsd:import namespace="18153dc9-dc48-4b5e-bdb1-07b5f2ca5161"/>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a56d1-2a95-442a-946b-37e6d9c9a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153dc9-dc48-4b5e-bdb1-07b5f2ca51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AC5EF-67D3-4791-B981-EDC873109D1D}">
  <ds:schemaRefs>
    <ds:schemaRef ds:uri="http://schemas.microsoft.com/sharepoint/v3/contenttype/forms"/>
  </ds:schemaRefs>
</ds:datastoreItem>
</file>

<file path=customXml/itemProps2.xml><?xml version="1.0" encoding="utf-8"?>
<ds:datastoreItem xmlns:ds="http://schemas.openxmlformats.org/officeDocument/2006/customXml" ds:itemID="{1C7C0B3C-BDB2-4E47-8C7F-02F32D5EBE13}">
  <ds:schemaRef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21ea56d1-2a95-442a-946b-37e6d9c9aac4"/>
    <ds:schemaRef ds:uri="http://purl.org/dc/terms/"/>
    <ds:schemaRef ds:uri="http://www.w3.org/XML/1998/namespace"/>
    <ds:schemaRef ds:uri="http://schemas.microsoft.com/office/infopath/2007/PartnerControls"/>
    <ds:schemaRef ds:uri="18153dc9-dc48-4b5e-bdb1-07b5f2ca5161"/>
  </ds:schemaRefs>
</ds:datastoreItem>
</file>

<file path=customXml/itemProps3.xml><?xml version="1.0" encoding="utf-8"?>
<ds:datastoreItem xmlns:ds="http://schemas.openxmlformats.org/officeDocument/2006/customXml" ds:itemID="{5AF9F353-C95C-4241-9B59-39393465D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a56d1-2a95-442a-946b-37e6d9c9aac4"/>
    <ds:schemaRef ds:uri="18153dc9-dc48-4b5e-bdb1-07b5f2ca5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vicky.spearing</dc:creator>
  <cp:lastModifiedBy>Fiona.Mellenchip - SCH.117</cp:lastModifiedBy>
  <cp:revision>5</cp:revision>
  <dcterms:created xsi:type="dcterms:W3CDTF">2022-01-06T15:39:00Z</dcterms:created>
  <dcterms:modified xsi:type="dcterms:W3CDTF">2022-01-06T15:40:00Z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0x010100568907A0539A92459246C5C4EA086CD3</vt:lpwstr>
  </property>
</Properties>
</file>