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F1524" w14:textId="1ABEBF10" w:rsidR="00005F5F" w:rsidRPr="00071B56" w:rsidRDefault="00005F5F" w:rsidP="00005F5F">
      <w:pPr>
        <w:pStyle w:val="Default"/>
        <w:rPr>
          <w:rFonts w:asciiTheme="minorHAnsi" w:hAnsiTheme="minorHAnsi"/>
          <w:b/>
          <w:sz w:val="16"/>
          <w:szCs w:val="16"/>
        </w:rPr>
      </w:pPr>
      <w:bookmarkStart w:id="0" w:name="_GoBack"/>
      <w:bookmarkEnd w:id="0"/>
    </w:p>
    <w:tbl>
      <w:tblPr>
        <w:tblStyle w:val="TableGrid"/>
        <w:tblW w:w="0" w:type="auto"/>
        <w:tblLook w:val="04A0" w:firstRow="1" w:lastRow="0" w:firstColumn="1" w:lastColumn="0" w:noHBand="0" w:noVBand="1"/>
      </w:tblPr>
      <w:tblGrid>
        <w:gridCol w:w="1383"/>
        <w:gridCol w:w="8133"/>
        <w:gridCol w:w="934"/>
      </w:tblGrid>
      <w:tr w:rsidR="00F327D7" w14:paraId="6AD369EE" w14:textId="77777777" w:rsidTr="004776DF">
        <w:tc>
          <w:tcPr>
            <w:tcW w:w="10456" w:type="dxa"/>
            <w:gridSpan w:val="3"/>
            <w:tcBorders>
              <w:top w:val="single" w:sz="9" w:space="0" w:color="000000"/>
              <w:left w:val="single" w:sz="9" w:space="0" w:color="000000"/>
              <w:bottom w:val="single" w:sz="9" w:space="0" w:color="000000"/>
              <w:right w:val="single" w:sz="4" w:space="0" w:color="auto"/>
            </w:tcBorders>
            <w:shd w:val="clear" w:color="auto" w:fill="C2D69B" w:themeFill="accent3" w:themeFillTint="99"/>
          </w:tcPr>
          <w:p w14:paraId="0EFBBECD" w14:textId="08C42995" w:rsidR="00F327D7" w:rsidRDefault="00062E9F" w:rsidP="00062E9F">
            <w:pPr>
              <w:rPr>
                <w:b/>
                <w:bCs/>
                <w:sz w:val="16"/>
                <w:szCs w:val="16"/>
                <w:u w:val="single"/>
              </w:rPr>
            </w:pPr>
            <w:r>
              <w:rPr>
                <w:b/>
                <w:noProof/>
                <w:sz w:val="28"/>
                <w:lang w:eastAsia="en-GB"/>
              </w:rPr>
              <w:drawing>
                <wp:anchor distT="0" distB="0" distL="114300" distR="114300" simplePos="0" relativeHeight="251657216" behindDoc="0" locked="0" layoutInCell="1" allowOverlap="1" wp14:anchorId="08CBC1AA" wp14:editId="7A7D9B17">
                  <wp:simplePos x="0" y="0"/>
                  <wp:positionH relativeFrom="column">
                    <wp:posOffset>41910</wp:posOffset>
                  </wp:positionH>
                  <wp:positionV relativeFrom="paragraph">
                    <wp:posOffset>0</wp:posOffset>
                  </wp:positionV>
                  <wp:extent cx="284480" cy="276225"/>
                  <wp:effectExtent l="0" t="0" r="127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80" cy="27622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8"/>
                <w:lang w:eastAsia="en-GB"/>
              </w:rPr>
              <w:drawing>
                <wp:anchor distT="0" distB="0" distL="114300" distR="114300" simplePos="0" relativeHeight="251659264" behindDoc="0" locked="0" layoutInCell="1" allowOverlap="1" wp14:anchorId="23DB66C9" wp14:editId="2608EDAC">
                  <wp:simplePos x="0" y="0"/>
                  <wp:positionH relativeFrom="column">
                    <wp:posOffset>6177428</wp:posOffset>
                  </wp:positionH>
                  <wp:positionV relativeFrom="paragraph">
                    <wp:posOffset>1905</wp:posOffset>
                  </wp:positionV>
                  <wp:extent cx="286385" cy="2743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74320"/>
                          </a:xfrm>
                          <a:prstGeom prst="rect">
                            <a:avLst/>
                          </a:prstGeom>
                          <a:noFill/>
                        </pic:spPr>
                      </pic:pic>
                    </a:graphicData>
                  </a:graphic>
                </wp:anchor>
              </w:drawing>
            </w:r>
            <w:r>
              <w:rPr>
                <w:b/>
                <w:sz w:val="28"/>
              </w:rPr>
              <w:t xml:space="preserve">                                 </w:t>
            </w:r>
            <w:r w:rsidR="002F6579">
              <w:rPr>
                <w:b/>
                <w:sz w:val="28"/>
              </w:rPr>
              <w:t xml:space="preserve">    </w:t>
            </w:r>
            <w:r w:rsidR="00F327D7">
              <w:rPr>
                <w:b/>
                <w:sz w:val="28"/>
              </w:rPr>
              <w:t xml:space="preserve">Creech St </w:t>
            </w:r>
            <w:r w:rsidR="00297509">
              <w:rPr>
                <w:b/>
                <w:sz w:val="28"/>
              </w:rPr>
              <w:t>Michael Primary</w:t>
            </w:r>
            <w:r w:rsidR="00F327D7">
              <w:rPr>
                <w:b/>
                <w:sz w:val="28"/>
              </w:rPr>
              <w:t xml:space="preserve"> School</w:t>
            </w:r>
          </w:p>
        </w:tc>
      </w:tr>
      <w:tr w:rsidR="00F327D7" w14:paraId="7CD82970" w14:textId="2A9F6942" w:rsidTr="0046522C">
        <w:trPr>
          <w:trHeight w:val="688"/>
        </w:trPr>
        <w:tc>
          <w:tcPr>
            <w:tcW w:w="1384" w:type="dxa"/>
            <w:tcBorders>
              <w:top w:val="single" w:sz="9" w:space="0" w:color="000000"/>
              <w:left w:val="single" w:sz="9" w:space="0" w:color="000000"/>
              <w:bottom w:val="single" w:sz="9" w:space="0" w:color="000000"/>
              <w:right w:val="single" w:sz="9" w:space="0" w:color="000000"/>
            </w:tcBorders>
            <w:shd w:val="clear" w:color="auto" w:fill="auto"/>
          </w:tcPr>
          <w:p w14:paraId="5C0D3EA4" w14:textId="77777777" w:rsidR="002F6579" w:rsidRDefault="002F6579" w:rsidP="002F6579">
            <w:pPr>
              <w:rPr>
                <w:b/>
                <w:sz w:val="24"/>
                <w:szCs w:val="24"/>
              </w:rPr>
            </w:pPr>
            <w:r>
              <w:rPr>
                <w:b/>
                <w:sz w:val="24"/>
                <w:szCs w:val="24"/>
              </w:rPr>
              <w:t>Subject:</w:t>
            </w:r>
          </w:p>
          <w:p w14:paraId="4B93B6C9" w14:textId="604A57C4" w:rsidR="00F327D7" w:rsidRPr="00F327D7" w:rsidRDefault="002F6579" w:rsidP="002F6579">
            <w:pPr>
              <w:rPr>
                <w:b/>
                <w:bCs/>
                <w:sz w:val="24"/>
                <w:szCs w:val="24"/>
                <w:u w:val="single"/>
              </w:rPr>
            </w:pPr>
            <w:r>
              <w:rPr>
                <w:b/>
                <w:sz w:val="24"/>
                <w:szCs w:val="24"/>
              </w:rPr>
              <w:t xml:space="preserve">Biology </w:t>
            </w:r>
          </w:p>
        </w:tc>
        <w:tc>
          <w:tcPr>
            <w:tcW w:w="8138" w:type="dxa"/>
            <w:tcBorders>
              <w:top w:val="single" w:sz="9" w:space="0" w:color="000000"/>
              <w:left w:val="single" w:sz="9" w:space="0" w:color="000000"/>
              <w:bottom w:val="single" w:sz="9" w:space="0" w:color="000000"/>
              <w:right w:val="single" w:sz="4" w:space="0" w:color="auto"/>
            </w:tcBorders>
            <w:shd w:val="clear" w:color="auto" w:fill="FBD4B4" w:themeFill="accent6" w:themeFillTint="66"/>
          </w:tcPr>
          <w:p w14:paraId="255B43C9" w14:textId="1FBDE8DE" w:rsidR="00F327D7" w:rsidRPr="002A4C9B" w:rsidRDefault="002A4C9B" w:rsidP="00DA7DB0">
            <w:pPr>
              <w:jc w:val="center"/>
              <w:rPr>
                <w:rFonts w:ascii="Comic Sans MS" w:hAnsi="Comic Sans MS"/>
                <w:b/>
                <w:iCs/>
                <w:sz w:val="28"/>
                <w:szCs w:val="28"/>
              </w:rPr>
            </w:pPr>
            <w:r w:rsidRPr="002A4C9B">
              <w:rPr>
                <w:b/>
                <w:iCs/>
                <w:sz w:val="36"/>
                <w:szCs w:val="36"/>
              </w:rPr>
              <w:t>Human Circulatory System</w:t>
            </w:r>
          </w:p>
        </w:tc>
        <w:tc>
          <w:tcPr>
            <w:tcW w:w="934" w:type="dxa"/>
            <w:tcBorders>
              <w:top w:val="single" w:sz="9" w:space="0" w:color="000000"/>
              <w:left w:val="single" w:sz="4" w:space="0" w:color="auto"/>
              <w:bottom w:val="single" w:sz="9" w:space="0" w:color="000000"/>
              <w:right w:val="single" w:sz="4" w:space="0" w:color="auto"/>
            </w:tcBorders>
            <w:shd w:val="clear" w:color="auto" w:fill="auto"/>
          </w:tcPr>
          <w:p w14:paraId="4095D5C7" w14:textId="164DD4E3" w:rsidR="00F327D7" w:rsidRPr="00F327D7" w:rsidRDefault="00F327D7" w:rsidP="00F327D7">
            <w:pPr>
              <w:rPr>
                <w:b/>
                <w:bCs/>
                <w:sz w:val="24"/>
                <w:szCs w:val="24"/>
                <w:u w:val="single"/>
              </w:rPr>
            </w:pPr>
            <w:r>
              <w:rPr>
                <w:b/>
                <w:sz w:val="24"/>
                <w:szCs w:val="24"/>
              </w:rPr>
              <w:t xml:space="preserve">Year </w:t>
            </w:r>
            <w:r w:rsidR="002A4C9B">
              <w:rPr>
                <w:b/>
                <w:sz w:val="24"/>
                <w:szCs w:val="24"/>
              </w:rPr>
              <w:t>5/</w:t>
            </w:r>
            <w:r w:rsidR="002A4C9B" w:rsidRPr="002A4C9B">
              <w:rPr>
                <w:b/>
                <w:sz w:val="24"/>
                <w:szCs w:val="24"/>
                <w:u w:val="single"/>
              </w:rPr>
              <w:t>6</w:t>
            </w:r>
            <w:r w:rsidRPr="00F327D7">
              <w:rPr>
                <w:b/>
                <w:sz w:val="24"/>
                <w:szCs w:val="24"/>
              </w:rPr>
              <w:t xml:space="preserve"> </w:t>
            </w:r>
          </w:p>
        </w:tc>
      </w:tr>
    </w:tbl>
    <w:p w14:paraId="2FEF1577" w14:textId="149E461F" w:rsidR="00730108" w:rsidRPr="00071B56" w:rsidRDefault="00730108" w:rsidP="00730108">
      <w:pPr>
        <w:rPr>
          <w:b/>
          <w:bCs/>
          <w:sz w:val="16"/>
          <w:szCs w:val="16"/>
          <w:u w:val="single"/>
        </w:rPr>
      </w:pPr>
    </w:p>
    <w:tbl>
      <w:tblPr>
        <w:tblStyle w:val="TableGrid"/>
        <w:tblW w:w="0" w:type="auto"/>
        <w:tblInd w:w="-5" w:type="dxa"/>
        <w:tblLook w:val="04A0" w:firstRow="1" w:lastRow="0" w:firstColumn="1" w:lastColumn="0" w:noHBand="0" w:noVBand="1"/>
      </w:tblPr>
      <w:tblGrid>
        <w:gridCol w:w="10461"/>
      </w:tblGrid>
      <w:tr w:rsidR="000471E5" w14:paraId="64881F7B" w14:textId="77777777" w:rsidTr="004776DF">
        <w:tc>
          <w:tcPr>
            <w:tcW w:w="10461" w:type="dxa"/>
            <w:shd w:val="clear" w:color="auto" w:fill="C2D69B" w:themeFill="accent3" w:themeFillTint="99"/>
          </w:tcPr>
          <w:p w14:paraId="10AD544F" w14:textId="57C888DB" w:rsidR="004776DF" w:rsidRPr="0025775C" w:rsidRDefault="000471E5" w:rsidP="000471E5">
            <w:pPr>
              <w:rPr>
                <w:b/>
                <w:sz w:val="24"/>
                <w:szCs w:val="24"/>
              </w:rPr>
            </w:pPr>
            <w:r w:rsidRPr="0025775C">
              <w:rPr>
                <w:b/>
                <w:sz w:val="24"/>
                <w:szCs w:val="24"/>
              </w:rPr>
              <w:t xml:space="preserve">Background understanding </w:t>
            </w:r>
            <w:r w:rsidR="004776DF">
              <w:rPr>
                <w:b/>
                <w:sz w:val="24"/>
                <w:szCs w:val="24"/>
              </w:rPr>
              <w:t xml:space="preserve"> (what I should already know)…</w:t>
            </w:r>
          </w:p>
        </w:tc>
      </w:tr>
      <w:tr w:rsidR="004776DF" w14:paraId="43BD4EE5" w14:textId="77777777" w:rsidTr="004776DF">
        <w:tc>
          <w:tcPr>
            <w:tcW w:w="10461" w:type="dxa"/>
            <w:shd w:val="clear" w:color="auto" w:fill="FFFFFF" w:themeFill="background1"/>
          </w:tcPr>
          <w:p w14:paraId="323F7DE0" w14:textId="0B425D64" w:rsidR="00B639C0" w:rsidRDefault="002A4C9B" w:rsidP="00B639C0">
            <w:r>
              <w:t>Animals including Humans:</w:t>
            </w:r>
          </w:p>
          <w:p w14:paraId="5AAEBB05" w14:textId="77777777" w:rsidR="002A4C9B" w:rsidRDefault="002A4C9B" w:rsidP="002A4C9B">
            <w:pPr>
              <w:pStyle w:val="ListParagraph"/>
              <w:numPr>
                <w:ilvl w:val="0"/>
                <w:numId w:val="7"/>
              </w:numPr>
            </w:pPr>
            <w:r w:rsidRPr="002A4C9B">
              <w:t>Describe the importance for humans of exercise, eating the right amounts of different types of food, and hygiene.</w:t>
            </w:r>
          </w:p>
          <w:p w14:paraId="7E45A517" w14:textId="660F2E02" w:rsidR="002A4C9B" w:rsidRDefault="002A4C9B" w:rsidP="002A4C9B">
            <w:pPr>
              <w:pStyle w:val="ListParagraph"/>
              <w:numPr>
                <w:ilvl w:val="0"/>
                <w:numId w:val="7"/>
              </w:numPr>
            </w:pPr>
            <w:r w:rsidRPr="002A4C9B">
              <w:t xml:space="preserve">Identify </w:t>
            </w:r>
            <w:r>
              <w:t xml:space="preserve">that </w:t>
            </w:r>
            <w:r w:rsidRPr="002A4C9B">
              <w:t>animals, including humans, need the right types and amount of nutrition, and that they cannot make their own food; they get nutrition from what they ea</w:t>
            </w:r>
            <w:r>
              <w:t>t.</w:t>
            </w:r>
          </w:p>
          <w:p w14:paraId="36BE75E3" w14:textId="2D13C3A2" w:rsidR="004776DF" w:rsidRPr="002A4C9B" w:rsidRDefault="002A4C9B" w:rsidP="002746AE">
            <w:pPr>
              <w:pStyle w:val="ListParagraph"/>
              <w:numPr>
                <w:ilvl w:val="0"/>
                <w:numId w:val="7"/>
              </w:numPr>
            </w:pPr>
            <w:r w:rsidRPr="002A4C9B">
              <w:t>Describe the simple functions of the basic parts of the digestive system in humans.</w:t>
            </w:r>
            <w:r w:rsidRPr="002A4C9B">
              <w:tab/>
            </w:r>
          </w:p>
        </w:tc>
      </w:tr>
    </w:tbl>
    <w:tbl>
      <w:tblPr>
        <w:tblStyle w:val="TableGrid"/>
        <w:tblpPr w:leftFromText="180" w:rightFromText="180" w:vertAnchor="text" w:horzAnchor="margin" w:tblpX="-10" w:tblpY="274"/>
        <w:tblW w:w="0" w:type="auto"/>
        <w:tblLook w:val="04A0" w:firstRow="1" w:lastRow="0" w:firstColumn="1" w:lastColumn="0" w:noHBand="0" w:noVBand="1"/>
      </w:tblPr>
      <w:tblGrid>
        <w:gridCol w:w="1355"/>
        <w:gridCol w:w="3885"/>
      </w:tblGrid>
      <w:tr w:rsidR="0025775C" w:rsidRPr="0025775C" w14:paraId="56F85823" w14:textId="77777777" w:rsidTr="001006AE">
        <w:trPr>
          <w:trHeight w:val="377"/>
        </w:trPr>
        <w:tc>
          <w:tcPr>
            <w:tcW w:w="5240" w:type="dxa"/>
            <w:gridSpan w:val="2"/>
            <w:shd w:val="clear" w:color="auto" w:fill="C2D69B" w:themeFill="accent3" w:themeFillTint="99"/>
          </w:tcPr>
          <w:p w14:paraId="540B779B" w14:textId="574A57BA" w:rsidR="0025775C" w:rsidRPr="007B1433" w:rsidRDefault="007B1433" w:rsidP="004776DF">
            <w:pPr>
              <w:jc w:val="center"/>
              <w:rPr>
                <w:b/>
              </w:rPr>
            </w:pPr>
            <w:r w:rsidRPr="007B1433">
              <w:rPr>
                <w:b/>
              </w:rPr>
              <w:t>What I will know by the end of the unit…</w:t>
            </w:r>
          </w:p>
        </w:tc>
      </w:tr>
      <w:tr w:rsidR="0025775C" w:rsidRPr="0025775C" w14:paraId="16F40FAD" w14:textId="77777777" w:rsidTr="001006AE">
        <w:trPr>
          <w:trHeight w:val="1117"/>
        </w:trPr>
        <w:tc>
          <w:tcPr>
            <w:tcW w:w="1355" w:type="dxa"/>
            <w:shd w:val="clear" w:color="auto" w:fill="FBD4B4" w:themeFill="accent6" w:themeFillTint="66"/>
          </w:tcPr>
          <w:p w14:paraId="105A26F6" w14:textId="0E349B8E" w:rsidR="0025775C" w:rsidRPr="0025775C" w:rsidRDefault="007B1433" w:rsidP="004776DF">
            <w:pPr>
              <w:rPr>
                <w:b/>
              </w:rPr>
            </w:pPr>
            <w:r>
              <w:rPr>
                <w:b/>
              </w:rPr>
              <w:t>Balanced Diet</w:t>
            </w:r>
          </w:p>
        </w:tc>
        <w:tc>
          <w:tcPr>
            <w:tcW w:w="3885" w:type="dxa"/>
          </w:tcPr>
          <w:p w14:paraId="435A74A7" w14:textId="384B6E4E" w:rsidR="001006AE" w:rsidRPr="001006AE" w:rsidRDefault="001006AE" w:rsidP="001006AE">
            <w:pPr>
              <w:rPr>
                <w:rFonts w:cstheme="minorHAnsi"/>
                <w:bCs/>
                <w:sz w:val="20"/>
                <w:szCs w:val="20"/>
              </w:rPr>
            </w:pPr>
            <w:r w:rsidRPr="001006AE">
              <w:rPr>
                <w:rFonts w:cstheme="minorHAnsi"/>
                <w:bCs/>
                <w:sz w:val="20"/>
                <w:szCs w:val="20"/>
              </w:rPr>
              <w:t xml:space="preserve">A balanced diet incudes a variety of food </w:t>
            </w:r>
            <w:r w:rsidR="002746AE">
              <w:rPr>
                <w:rFonts w:cstheme="minorHAnsi"/>
                <w:bCs/>
                <w:sz w:val="20"/>
                <w:szCs w:val="20"/>
              </w:rPr>
              <w:t xml:space="preserve">types </w:t>
            </w:r>
            <w:r w:rsidRPr="001006AE">
              <w:rPr>
                <w:rFonts w:cstheme="minorHAnsi"/>
                <w:bCs/>
                <w:sz w:val="20"/>
                <w:szCs w:val="20"/>
              </w:rPr>
              <w:t>(c</w:t>
            </w:r>
            <w:r w:rsidRPr="001006AE">
              <w:rPr>
                <w:rFonts w:cstheme="minorHAnsi"/>
                <w:bCs/>
                <w:color w:val="202124"/>
                <w:sz w:val="20"/>
                <w:szCs w:val="20"/>
              </w:rPr>
              <w:t xml:space="preserve">arbohydrates. </w:t>
            </w:r>
            <w:r>
              <w:rPr>
                <w:rFonts w:cstheme="minorHAnsi"/>
                <w:bCs/>
                <w:color w:val="202124"/>
                <w:sz w:val="20"/>
                <w:szCs w:val="20"/>
              </w:rPr>
              <w:t>p</w:t>
            </w:r>
            <w:r w:rsidRPr="001006AE">
              <w:rPr>
                <w:rFonts w:cstheme="minorHAnsi"/>
                <w:bCs/>
                <w:color w:val="202124"/>
                <w:sz w:val="20"/>
                <w:szCs w:val="20"/>
              </w:rPr>
              <w:t>rotein, diary, fruit and vegetables</w:t>
            </w:r>
            <w:r>
              <w:rPr>
                <w:rFonts w:cstheme="minorHAnsi"/>
                <w:bCs/>
                <w:color w:val="202124"/>
                <w:sz w:val="20"/>
                <w:szCs w:val="20"/>
              </w:rPr>
              <w:t xml:space="preserve"> and f</w:t>
            </w:r>
            <w:r w:rsidRPr="001006AE">
              <w:rPr>
                <w:rFonts w:cstheme="minorHAnsi"/>
                <w:bCs/>
                <w:color w:val="202124"/>
                <w:sz w:val="20"/>
                <w:szCs w:val="20"/>
              </w:rPr>
              <w:t>ats).</w:t>
            </w:r>
          </w:p>
          <w:p w14:paraId="04CB0BC8" w14:textId="653CFF53" w:rsidR="0025775C" w:rsidRDefault="001006AE" w:rsidP="001006AE">
            <w:pPr>
              <w:jc w:val="center"/>
              <w:rPr>
                <w:b/>
              </w:rPr>
            </w:pPr>
            <w:r>
              <w:rPr>
                <w:noProof/>
                <w:lang w:eastAsia="en-GB"/>
              </w:rPr>
              <w:drawing>
                <wp:inline distT="0" distB="0" distL="0" distR="0" wp14:anchorId="1DDF85D5" wp14:editId="5A27FE8C">
                  <wp:extent cx="1294978" cy="970556"/>
                  <wp:effectExtent l="0" t="0" r="635" b="1270"/>
                  <wp:docPr id="3" name="Picture 3" descr="Official healthy food guide hasn&amp;#39;t changed in 20 years: five things that  need upd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ial healthy food guide hasn&amp;#39;t changed in 20 years: five things that  need updat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8273" cy="973026"/>
                          </a:xfrm>
                          <a:prstGeom prst="rect">
                            <a:avLst/>
                          </a:prstGeom>
                          <a:noFill/>
                          <a:ln>
                            <a:noFill/>
                          </a:ln>
                        </pic:spPr>
                      </pic:pic>
                    </a:graphicData>
                  </a:graphic>
                </wp:inline>
              </w:drawing>
            </w:r>
          </w:p>
          <w:p w14:paraId="6D956296" w14:textId="28F832BA" w:rsidR="00B639C0" w:rsidRPr="0025775C" w:rsidRDefault="00B639C0" w:rsidP="004776DF">
            <w:pPr>
              <w:rPr>
                <w:b/>
              </w:rPr>
            </w:pPr>
          </w:p>
        </w:tc>
      </w:tr>
      <w:tr w:rsidR="0025775C" w:rsidRPr="0025775C" w14:paraId="02D9B57F" w14:textId="77777777" w:rsidTr="001006AE">
        <w:trPr>
          <w:trHeight w:val="1131"/>
        </w:trPr>
        <w:tc>
          <w:tcPr>
            <w:tcW w:w="1355" w:type="dxa"/>
            <w:shd w:val="clear" w:color="auto" w:fill="FBD4B4" w:themeFill="accent6" w:themeFillTint="66"/>
          </w:tcPr>
          <w:p w14:paraId="2C0A2B01" w14:textId="6BD71B1A" w:rsidR="0025775C" w:rsidRPr="0025775C" w:rsidRDefault="001006AE" w:rsidP="004776DF">
            <w:pPr>
              <w:rPr>
                <w:b/>
              </w:rPr>
            </w:pPr>
            <w:r w:rsidRPr="002A4C9B">
              <w:rPr>
                <w:b/>
                <w:iCs/>
                <w:sz w:val="20"/>
                <w:szCs w:val="20"/>
              </w:rPr>
              <w:t xml:space="preserve">Circulatory </w:t>
            </w:r>
            <w:r w:rsidRPr="002A4C9B">
              <w:rPr>
                <w:b/>
                <w:sz w:val="20"/>
                <w:szCs w:val="20"/>
              </w:rPr>
              <w:t>system</w:t>
            </w:r>
          </w:p>
        </w:tc>
        <w:tc>
          <w:tcPr>
            <w:tcW w:w="3885" w:type="dxa"/>
          </w:tcPr>
          <w:p w14:paraId="6E8EC18D" w14:textId="6226D72A" w:rsidR="001006AE" w:rsidRDefault="00D81645" w:rsidP="00D81645">
            <w:pPr>
              <w:jc w:val="both"/>
              <w:rPr>
                <w:b/>
              </w:rPr>
            </w:pPr>
            <w:r w:rsidRPr="00D81645">
              <w:rPr>
                <w:sz w:val="20"/>
                <w:szCs w:val="20"/>
              </w:rPr>
              <w:t>The circulatory system transports blood around the body. Blood contains the nutrients, water and oxygen your body needs to survive and can take them to all the places in the body they needed</w:t>
            </w:r>
            <w:r>
              <w:t>.</w:t>
            </w:r>
          </w:p>
          <w:p w14:paraId="1D207FF6" w14:textId="7EC94BEB" w:rsidR="00B639C0" w:rsidRPr="0025775C" w:rsidRDefault="001006AE" w:rsidP="001006AE">
            <w:pPr>
              <w:jc w:val="center"/>
              <w:rPr>
                <w:b/>
              </w:rPr>
            </w:pPr>
            <w:r>
              <w:rPr>
                <w:noProof/>
                <w:lang w:eastAsia="en-GB"/>
              </w:rPr>
              <w:drawing>
                <wp:inline distT="0" distB="0" distL="0" distR="0" wp14:anchorId="17F70F07" wp14:editId="414D128C">
                  <wp:extent cx="675739" cy="1244906"/>
                  <wp:effectExtent l="0" t="0" r="0" b="0"/>
                  <wp:docPr id="4" name="Picture 4" descr="How Does Lung Cancer Affect the Circulatory System? | Lung Cancer Lawsuit  Lawyers | Pintas &amp;amp; Mullins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w Does Lung Cancer Affect the Circulatory System? | Lung Cancer Lawsuit  Lawyers | Pintas &amp;amp; Mullins Law Firm"/>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7284" r="49673"/>
                          <a:stretch/>
                        </pic:blipFill>
                        <pic:spPr bwMode="auto">
                          <a:xfrm>
                            <a:off x="0" y="0"/>
                            <a:ext cx="678237" cy="124950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5775C" w:rsidRPr="0025775C" w14:paraId="1C857A49" w14:textId="77777777" w:rsidTr="001006AE">
        <w:trPr>
          <w:trHeight w:val="754"/>
        </w:trPr>
        <w:tc>
          <w:tcPr>
            <w:tcW w:w="1355" w:type="dxa"/>
            <w:shd w:val="clear" w:color="auto" w:fill="FBD4B4" w:themeFill="accent6" w:themeFillTint="66"/>
          </w:tcPr>
          <w:p w14:paraId="7514744B" w14:textId="10BF455C" w:rsidR="0025775C" w:rsidRPr="0025775C" w:rsidRDefault="00D81645" w:rsidP="004776DF">
            <w:pPr>
              <w:rPr>
                <w:b/>
              </w:rPr>
            </w:pPr>
            <w:r>
              <w:rPr>
                <w:b/>
              </w:rPr>
              <w:t>Heart Rate &amp; Pulse</w:t>
            </w:r>
          </w:p>
        </w:tc>
        <w:tc>
          <w:tcPr>
            <w:tcW w:w="3885" w:type="dxa"/>
          </w:tcPr>
          <w:p w14:paraId="6837089D" w14:textId="6329A97C" w:rsidR="00B639C0" w:rsidRPr="00D81645" w:rsidRDefault="00D81645" w:rsidP="00D81645">
            <w:pPr>
              <w:jc w:val="both"/>
              <w:rPr>
                <w:rFonts w:cstheme="minorHAnsi"/>
                <w:color w:val="202124"/>
                <w:shd w:val="clear" w:color="auto" w:fill="FFFFFF"/>
              </w:rPr>
            </w:pPr>
            <w:r w:rsidRPr="00D81645">
              <w:rPr>
                <w:rFonts w:cstheme="minorHAnsi"/>
                <w:color w:val="202124"/>
                <w:shd w:val="clear" w:color="auto" w:fill="FFFFFF"/>
              </w:rPr>
              <w:t>Heart rate is the number of times the heart beats each minute. Daily activities can change how fast or slow the rate fluctuates</w:t>
            </w:r>
            <w:r>
              <w:rPr>
                <w:rFonts w:cstheme="minorHAnsi"/>
                <w:color w:val="202124"/>
                <w:shd w:val="clear" w:color="auto" w:fill="FFFFFF"/>
              </w:rPr>
              <w:t>.</w:t>
            </w:r>
          </w:p>
          <w:p w14:paraId="2CBE5311" w14:textId="3373261F" w:rsidR="00D81645" w:rsidRPr="0025775C" w:rsidRDefault="00D81645" w:rsidP="00D81645">
            <w:pPr>
              <w:jc w:val="center"/>
              <w:rPr>
                <w:b/>
              </w:rPr>
            </w:pPr>
            <w:r>
              <w:rPr>
                <w:b/>
                <w:noProof/>
                <w:lang w:eastAsia="en-GB"/>
              </w:rPr>
              <w:drawing>
                <wp:inline distT="0" distB="0" distL="0" distR="0" wp14:anchorId="527191A2" wp14:editId="1446C822">
                  <wp:extent cx="1725750" cy="1145624"/>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6223" cy="1152576"/>
                          </a:xfrm>
                          <a:prstGeom prst="rect">
                            <a:avLst/>
                          </a:prstGeom>
                          <a:noFill/>
                          <a:ln>
                            <a:noFill/>
                          </a:ln>
                        </pic:spPr>
                      </pic:pic>
                    </a:graphicData>
                  </a:graphic>
                </wp:inline>
              </w:drawing>
            </w:r>
          </w:p>
        </w:tc>
      </w:tr>
    </w:tbl>
    <w:tbl>
      <w:tblPr>
        <w:tblStyle w:val="TableGrid"/>
        <w:tblpPr w:leftFromText="180" w:rightFromText="180" w:vertAnchor="text" w:horzAnchor="margin" w:tblpXSpec="right" w:tblpY="257"/>
        <w:tblW w:w="0" w:type="auto"/>
        <w:tblLook w:val="04A0" w:firstRow="1" w:lastRow="0" w:firstColumn="1" w:lastColumn="0" w:noHBand="0" w:noVBand="1"/>
      </w:tblPr>
      <w:tblGrid>
        <w:gridCol w:w="1470"/>
        <w:gridCol w:w="3471"/>
      </w:tblGrid>
      <w:tr w:rsidR="0025775C" w:rsidRPr="0025775C" w14:paraId="2D6B2BC5" w14:textId="77777777" w:rsidTr="004776DF">
        <w:trPr>
          <w:trHeight w:val="270"/>
        </w:trPr>
        <w:tc>
          <w:tcPr>
            <w:tcW w:w="4941" w:type="dxa"/>
            <w:gridSpan w:val="2"/>
            <w:shd w:val="clear" w:color="auto" w:fill="C2D69B" w:themeFill="accent3" w:themeFillTint="99"/>
          </w:tcPr>
          <w:p w14:paraId="709C0B52" w14:textId="77777777" w:rsidR="0025775C" w:rsidRPr="0025775C" w:rsidRDefault="0025775C" w:rsidP="0025775C">
            <w:pPr>
              <w:jc w:val="center"/>
              <w:rPr>
                <w:b/>
              </w:rPr>
            </w:pPr>
            <w:r w:rsidRPr="0025775C">
              <w:rPr>
                <w:b/>
              </w:rPr>
              <w:t>What: (key vocab)</w:t>
            </w:r>
          </w:p>
        </w:tc>
      </w:tr>
      <w:tr w:rsidR="00462E2F" w:rsidRPr="0025775C" w14:paraId="75D9D148" w14:textId="77777777" w:rsidTr="00DA1BB3">
        <w:trPr>
          <w:trHeight w:val="270"/>
        </w:trPr>
        <w:tc>
          <w:tcPr>
            <w:tcW w:w="1470" w:type="dxa"/>
            <w:shd w:val="clear" w:color="auto" w:fill="FBD4B4" w:themeFill="accent6" w:themeFillTint="66"/>
          </w:tcPr>
          <w:p w14:paraId="3B1B3AC1" w14:textId="77777777" w:rsidR="00462E2F" w:rsidRPr="002A4C9B" w:rsidRDefault="00462E2F" w:rsidP="002A4C9B">
            <w:pPr>
              <w:pStyle w:val="NoSpacing"/>
              <w:rPr>
                <w:b/>
                <w:sz w:val="20"/>
                <w:szCs w:val="20"/>
              </w:rPr>
            </w:pPr>
            <w:r w:rsidRPr="002A4C9B">
              <w:rPr>
                <w:b/>
                <w:sz w:val="20"/>
                <w:szCs w:val="20"/>
              </w:rPr>
              <w:t>Arteries</w:t>
            </w:r>
          </w:p>
        </w:tc>
        <w:tc>
          <w:tcPr>
            <w:tcW w:w="3471" w:type="dxa"/>
          </w:tcPr>
          <w:p w14:paraId="1EA9DEEC" w14:textId="77777777" w:rsidR="00462E2F" w:rsidRPr="00462E2F" w:rsidRDefault="00462E2F" w:rsidP="002A4C9B">
            <w:pPr>
              <w:pStyle w:val="NoSpacing"/>
              <w:rPr>
                <w:rFonts w:cstheme="minorHAnsi"/>
                <w:b/>
                <w:sz w:val="20"/>
                <w:szCs w:val="20"/>
              </w:rPr>
            </w:pPr>
            <w:r w:rsidRPr="00462E2F">
              <w:rPr>
                <w:rFonts w:cstheme="minorHAnsi"/>
                <w:color w:val="202124"/>
                <w:sz w:val="20"/>
                <w:szCs w:val="20"/>
                <w:shd w:val="clear" w:color="auto" w:fill="FFFFFF"/>
              </w:rPr>
              <w:t>Blood vessels that carry blood away from the heart</w:t>
            </w:r>
            <w:r>
              <w:rPr>
                <w:rFonts w:cstheme="minorHAnsi"/>
                <w:color w:val="202124"/>
                <w:sz w:val="20"/>
                <w:szCs w:val="20"/>
                <w:shd w:val="clear" w:color="auto" w:fill="FFFFFF"/>
              </w:rPr>
              <w:t>.</w:t>
            </w:r>
          </w:p>
        </w:tc>
      </w:tr>
      <w:tr w:rsidR="00462E2F" w:rsidRPr="0025775C" w14:paraId="3FD4C5F6" w14:textId="77777777" w:rsidTr="002A4C9B">
        <w:trPr>
          <w:trHeight w:val="844"/>
        </w:trPr>
        <w:tc>
          <w:tcPr>
            <w:tcW w:w="1470" w:type="dxa"/>
            <w:shd w:val="clear" w:color="auto" w:fill="FBD4B4" w:themeFill="accent6" w:themeFillTint="66"/>
          </w:tcPr>
          <w:p w14:paraId="403EB749" w14:textId="77777777" w:rsidR="00462E2F" w:rsidRPr="002A4C9B" w:rsidRDefault="00462E2F" w:rsidP="00C4546A">
            <w:pPr>
              <w:pStyle w:val="NoSpacing"/>
              <w:rPr>
                <w:b/>
                <w:sz w:val="20"/>
                <w:szCs w:val="20"/>
              </w:rPr>
            </w:pPr>
            <w:r w:rsidRPr="002A4C9B">
              <w:rPr>
                <w:b/>
                <w:sz w:val="20"/>
                <w:szCs w:val="20"/>
              </w:rPr>
              <w:t>Balanced Diet</w:t>
            </w:r>
          </w:p>
        </w:tc>
        <w:tc>
          <w:tcPr>
            <w:tcW w:w="3471" w:type="dxa"/>
          </w:tcPr>
          <w:p w14:paraId="410A3660" w14:textId="77777777" w:rsidR="00462E2F" w:rsidRPr="002A4C9B" w:rsidRDefault="00462E2F" w:rsidP="00E55FC9">
            <w:pPr>
              <w:pStyle w:val="NoSpacing"/>
              <w:rPr>
                <w:rFonts w:cstheme="minorHAnsi"/>
                <w:sz w:val="20"/>
                <w:szCs w:val="20"/>
              </w:rPr>
            </w:pPr>
            <w:r w:rsidRPr="002A4C9B">
              <w:rPr>
                <w:rFonts w:cstheme="minorHAnsi"/>
                <w:color w:val="202124"/>
                <w:sz w:val="20"/>
                <w:szCs w:val="20"/>
                <w:shd w:val="clear" w:color="auto" w:fill="FFFFFF"/>
              </w:rPr>
              <w:t>A diet consisting of a variety of different types of food and providing adequate amounts of the nutrients necessary for good health.</w:t>
            </w:r>
          </w:p>
        </w:tc>
      </w:tr>
      <w:tr w:rsidR="00462E2F" w:rsidRPr="0025775C" w14:paraId="2776B103" w14:textId="77777777" w:rsidTr="00DA1BB3">
        <w:trPr>
          <w:trHeight w:val="270"/>
        </w:trPr>
        <w:tc>
          <w:tcPr>
            <w:tcW w:w="1470" w:type="dxa"/>
            <w:shd w:val="clear" w:color="auto" w:fill="FBD4B4" w:themeFill="accent6" w:themeFillTint="66"/>
          </w:tcPr>
          <w:p w14:paraId="60BB33F9" w14:textId="77777777" w:rsidR="00462E2F" w:rsidRPr="002A4C9B" w:rsidRDefault="00462E2F" w:rsidP="002A4C9B">
            <w:pPr>
              <w:pStyle w:val="NoSpacing"/>
              <w:rPr>
                <w:b/>
                <w:sz w:val="20"/>
                <w:szCs w:val="20"/>
              </w:rPr>
            </w:pPr>
            <w:r w:rsidRPr="002A4C9B">
              <w:rPr>
                <w:b/>
                <w:sz w:val="20"/>
                <w:szCs w:val="20"/>
              </w:rPr>
              <w:t>Blood</w:t>
            </w:r>
          </w:p>
        </w:tc>
        <w:tc>
          <w:tcPr>
            <w:tcW w:w="3471" w:type="dxa"/>
          </w:tcPr>
          <w:p w14:paraId="08C5CDD9" w14:textId="77777777" w:rsidR="00462E2F" w:rsidRPr="00462E2F" w:rsidRDefault="00462E2F" w:rsidP="002A4C9B">
            <w:pPr>
              <w:pStyle w:val="NoSpacing"/>
              <w:rPr>
                <w:rFonts w:cstheme="minorHAnsi"/>
                <w:b/>
                <w:sz w:val="20"/>
                <w:szCs w:val="20"/>
              </w:rPr>
            </w:pPr>
            <w:r w:rsidRPr="00462E2F">
              <w:rPr>
                <w:rFonts w:cstheme="minorHAnsi"/>
                <w:color w:val="202124"/>
                <w:sz w:val="20"/>
                <w:szCs w:val="20"/>
                <w:shd w:val="clear" w:color="auto" w:fill="FFFFFF"/>
              </w:rPr>
              <w:t>Fluid that transports oxygen and nutrients to the cells and carries away carbon dioxide and other waste products.</w:t>
            </w:r>
          </w:p>
        </w:tc>
      </w:tr>
      <w:tr w:rsidR="00462E2F" w:rsidRPr="0025775C" w14:paraId="20F02956" w14:textId="77777777" w:rsidTr="00DA1BB3">
        <w:trPr>
          <w:trHeight w:val="270"/>
        </w:trPr>
        <w:tc>
          <w:tcPr>
            <w:tcW w:w="1470" w:type="dxa"/>
            <w:shd w:val="clear" w:color="auto" w:fill="FBD4B4" w:themeFill="accent6" w:themeFillTint="66"/>
          </w:tcPr>
          <w:p w14:paraId="0F7175E4" w14:textId="77777777" w:rsidR="00462E2F" w:rsidRPr="00462E2F" w:rsidRDefault="00462E2F" w:rsidP="002A4C9B">
            <w:pPr>
              <w:pStyle w:val="NoSpacing"/>
              <w:rPr>
                <w:rFonts w:cstheme="minorHAnsi"/>
                <w:b/>
                <w:sz w:val="20"/>
                <w:szCs w:val="20"/>
              </w:rPr>
            </w:pPr>
            <w:r>
              <w:rPr>
                <w:rFonts w:cstheme="minorHAnsi"/>
                <w:b/>
                <w:sz w:val="20"/>
                <w:szCs w:val="20"/>
              </w:rPr>
              <w:t>Carbon Dioxide</w:t>
            </w:r>
          </w:p>
        </w:tc>
        <w:tc>
          <w:tcPr>
            <w:tcW w:w="3471" w:type="dxa"/>
          </w:tcPr>
          <w:p w14:paraId="0EC46F58" w14:textId="00FEDAF3" w:rsidR="00462E2F" w:rsidRPr="007B1433" w:rsidRDefault="007B1433" w:rsidP="002A4C9B">
            <w:pPr>
              <w:pStyle w:val="NoSpacing"/>
              <w:rPr>
                <w:rFonts w:cstheme="minorHAnsi"/>
                <w:color w:val="202124"/>
                <w:sz w:val="20"/>
                <w:szCs w:val="20"/>
                <w:shd w:val="clear" w:color="auto" w:fill="FFFFFF"/>
              </w:rPr>
            </w:pPr>
            <w:r w:rsidRPr="007B1433">
              <w:rPr>
                <w:rFonts w:cstheme="minorHAnsi"/>
                <w:color w:val="202124"/>
                <w:sz w:val="20"/>
                <w:szCs w:val="20"/>
                <w:shd w:val="clear" w:color="auto" w:fill="FFFFFF"/>
              </w:rPr>
              <w:t>A gas without colour or odour that is made up of carbon and oxygen.</w:t>
            </w:r>
          </w:p>
        </w:tc>
      </w:tr>
      <w:tr w:rsidR="00462E2F" w:rsidRPr="0025775C" w14:paraId="1C328858" w14:textId="77777777" w:rsidTr="00DA1BB3">
        <w:trPr>
          <w:trHeight w:val="270"/>
        </w:trPr>
        <w:tc>
          <w:tcPr>
            <w:tcW w:w="1470" w:type="dxa"/>
            <w:shd w:val="clear" w:color="auto" w:fill="FBD4B4" w:themeFill="accent6" w:themeFillTint="66"/>
          </w:tcPr>
          <w:p w14:paraId="386E7BB8" w14:textId="77777777" w:rsidR="00462E2F" w:rsidRPr="002A4C9B" w:rsidRDefault="00462E2F" w:rsidP="002A4C9B">
            <w:pPr>
              <w:pStyle w:val="NoSpacing"/>
              <w:rPr>
                <w:b/>
                <w:sz w:val="20"/>
                <w:szCs w:val="20"/>
              </w:rPr>
            </w:pPr>
            <w:r w:rsidRPr="002A4C9B">
              <w:rPr>
                <w:b/>
                <w:iCs/>
                <w:sz w:val="20"/>
                <w:szCs w:val="20"/>
              </w:rPr>
              <w:t xml:space="preserve">Circulatory </w:t>
            </w:r>
            <w:r w:rsidRPr="002A4C9B">
              <w:rPr>
                <w:b/>
                <w:sz w:val="20"/>
                <w:szCs w:val="20"/>
              </w:rPr>
              <w:t>system</w:t>
            </w:r>
          </w:p>
        </w:tc>
        <w:tc>
          <w:tcPr>
            <w:tcW w:w="3471" w:type="dxa"/>
          </w:tcPr>
          <w:p w14:paraId="018D1385" w14:textId="21A959FA" w:rsidR="00462E2F" w:rsidRPr="002A4C9B" w:rsidRDefault="00462E2F" w:rsidP="002A4C9B">
            <w:pPr>
              <w:pStyle w:val="NoSpacing"/>
              <w:rPr>
                <w:rFonts w:cstheme="minorHAnsi"/>
                <w:sz w:val="20"/>
                <w:szCs w:val="20"/>
              </w:rPr>
            </w:pPr>
            <w:r>
              <w:rPr>
                <w:rFonts w:cstheme="minorHAnsi"/>
                <w:sz w:val="20"/>
                <w:szCs w:val="20"/>
                <w:shd w:val="clear" w:color="auto" w:fill="FFFFFF"/>
              </w:rPr>
              <w:t>T</w:t>
            </w:r>
            <w:r w:rsidRPr="002A4C9B">
              <w:rPr>
                <w:rFonts w:cstheme="minorHAnsi"/>
                <w:sz w:val="20"/>
                <w:szCs w:val="20"/>
                <w:shd w:val="clear" w:color="auto" w:fill="FFFFFF"/>
              </w:rPr>
              <w:t xml:space="preserve">he system that </w:t>
            </w:r>
            <w:r>
              <w:rPr>
                <w:rFonts w:cstheme="minorHAnsi"/>
                <w:sz w:val="20"/>
                <w:szCs w:val="20"/>
                <w:shd w:val="clear" w:color="auto" w:fill="FFFFFF"/>
              </w:rPr>
              <w:t xml:space="preserve">circulates blood </w:t>
            </w:r>
            <w:r w:rsidRPr="002A4C9B">
              <w:rPr>
                <w:rFonts w:cstheme="minorHAnsi"/>
                <w:sz w:val="20"/>
                <w:szCs w:val="20"/>
                <w:shd w:val="clear" w:color="auto" w:fill="FFFFFF"/>
              </w:rPr>
              <w:t>through the body</w:t>
            </w:r>
            <w:r w:rsidR="007B1433">
              <w:rPr>
                <w:rFonts w:cstheme="minorHAnsi"/>
                <w:sz w:val="20"/>
                <w:szCs w:val="20"/>
                <w:shd w:val="clear" w:color="auto" w:fill="FFFFFF"/>
              </w:rPr>
              <w:t>.</w:t>
            </w:r>
          </w:p>
        </w:tc>
      </w:tr>
      <w:tr w:rsidR="00462E2F" w:rsidRPr="0025775C" w14:paraId="0F48DA8A" w14:textId="77777777" w:rsidTr="00DA1BB3">
        <w:trPr>
          <w:trHeight w:val="270"/>
        </w:trPr>
        <w:tc>
          <w:tcPr>
            <w:tcW w:w="1470" w:type="dxa"/>
            <w:shd w:val="clear" w:color="auto" w:fill="FBD4B4" w:themeFill="accent6" w:themeFillTint="66"/>
          </w:tcPr>
          <w:p w14:paraId="59A56632" w14:textId="77777777" w:rsidR="00462E2F" w:rsidRPr="002A4C9B" w:rsidRDefault="00462E2F" w:rsidP="002A4C9B">
            <w:pPr>
              <w:pStyle w:val="NoSpacing"/>
              <w:rPr>
                <w:b/>
                <w:sz w:val="20"/>
                <w:szCs w:val="20"/>
              </w:rPr>
            </w:pPr>
            <w:r w:rsidRPr="002A4C9B">
              <w:rPr>
                <w:b/>
                <w:sz w:val="20"/>
                <w:szCs w:val="20"/>
              </w:rPr>
              <w:t>Digestive System</w:t>
            </w:r>
          </w:p>
        </w:tc>
        <w:tc>
          <w:tcPr>
            <w:tcW w:w="3471" w:type="dxa"/>
          </w:tcPr>
          <w:p w14:paraId="394E636B" w14:textId="78ED8E6E" w:rsidR="00462E2F" w:rsidRPr="002A4C9B" w:rsidRDefault="00462E2F" w:rsidP="002A4C9B">
            <w:pPr>
              <w:pStyle w:val="NoSpacing"/>
              <w:rPr>
                <w:rFonts w:cstheme="minorHAnsi"/>
                <w:sz w:val="20"/>
                <w:szCs w:val="20"/>
              </w:rPr>
            </w:pPr>
            <w:r w:rsidRPr="002A4C9B">
              <w:rPr>
                <w:rFonts w:cstheme="minorHAnsi"/>
                <w:sz w:val="20"/>
                <w:szCs w:val="20"/>
                <w:shd w:val="clear" w:color="auto" w:fill="FFFFFF"/>
              </w:rPr>
              <w:t>Digestive system consists of the parts of the body that work together to turn food and liquids into the building blocks and fuel that the body needs</w:t>
            </w:r>
            <w:r w:rsidR="007B1433">
              <w:rPr>
                <w:rFonts w:cstheme="minorHAnsi"/>
                <w:sz w:val="20"/>
                <w:szCs w:val="20"/>
                <w:shd w:val="clear" w:color="auto" w:fill="FFFFFF"/>
              </w:rPr>
              <w:t>.</w:t>
            </w:r>
          </w:p>
        </w:tc>
      </w:tr>
      <w:tr w:rsidR="00462E2F" w:rsidRPr="0025775C" w14:paraId="29F91E63" w14:textId="77777777" w:rsidTr="00DA1BB3">
        <w:trPr>
          <w:trHeight w:val="275"/>
        </w:trPr>
        <w:tc>
          <w:tcPr>
            <w:tcW w:w="1470" w:type="dxa"/>
            <w:shd w:val="clear" w:color="auto" w:fill="FBD4B4" w:themeFill="accent6" w:themeFillTint="66"/>
          </w:tcPr>
          <w:p w14:paraId="78F48B5D" w14:textId="77777777" w:rsidR="00462E2F" w:rsidRPr="002A4C9B" w:rsidRDefault="00462E2F" w:rsidP="00C4546A">
            <w:pPr>
              <w:pStyle w:val="NoSpacing"/>
              <w:rPr>
                <w:b/>
                <w:sz w:val="20"/>
                <w:szCs w:val="20"/>
              </w:rPr>
            </w:pPr>
            <w:r w:rsidRPr="002A4C9B">
              <w:rPr>
                <w:b/>
                <w:sz w:val="20"/>
                <w:szCs w:val="20"/>
              </w:rPr>
              <w:t>Food groups</w:t>
            </w:r>
          </w:p>
        </w:tc>
        <w:tc>
          <w:tcPr>
            <w:tcW w:w="3471" w:type="dxa"/>
          </w:tcPr>
          <w:p w14:paraId="58936792" w14:textId="6AC4F9A0" w:rsidR="00462E2F" w:rsidRPr="002A4C9B" w:rsidRDefault="00462E2F" w:rsidP="00E55FC9">
            <w:pPr>
              <w:pStyle w:val="NoSpacing"/>
              <w:rPr>
                <w:rFonts w:cstheme="minorHAnsi"/>
                <w:sz w:val="20"/>
                <w:szCs w:val="20"/>
              </w:rPr>
            </w:pPr>
            <w:r w:rsidRPr="002A4C9B">
              <w:rPr>
                <w:rFonts w:cstheme="minorHAnsi"/>
                <w:sz w:val="20"/>
                <w:szCs w:val="20"/>
              </w:rPr>
              <w:t>One</w:t>
            </w:r>
            <w:r>
              <w:rPr>
                <w:rFonts w:cstheme="minorHAnsi"/>
                <w:sz w:val="20"/>
                <w:szCs w:val="20"/>
              </w:rPr>
              <w:t xml:space="preserve"> of the main groups that foods belong to</w:t>
            </w:r>
            <w:r w:rsidR="007B1433">
              <w:rPr>
                <w:rFonts w:cstheme="minorHAnsi"/>
                <w:sz w:val="20"/>
                <w:szCs w:val="20"/>
              </w:rPr>
              <w:t>.</w:t>
            </w:r>
          </w:p>
        </w:tc>
      </w:tr>
      <w:tr w:rsidR="00462E2F" w:rsidRPr="0025775C" w14:paraId="50C5A17D" w14:textId="77777777" w:rsidTr="00DA1BB3">
        <w:trPr>
          <w:trHeight w:val="270"/>
        </w:trPr>
        <w:tc>
          <w:tcPr>
            <w:tcW w:w="1470" w:type="dxa"/>
            <w:shd w:val="clear" w:color="auto" w:fill="FBD4B4" w:themeFill="accent6" w:themeFillTint="66"/>
          </w:tcPr>
          <w:p w14:paraId="550F8757" w14:textId="77777777" w:rsidR="00462E2F" w:rsidRPr="002A4C9B" w:rsidRDefault="00462E2F" w:rsidP="002A4C9B">
            <w:pPr>
              <w:pStyle w:val="NoSpacing"/>
              <w:rPr>
                <w:b/>
                <w:sz w:val="20"/>
                <w:szCs w:val="20"/>
              </w:rPr>
            </w:pPr>
            <w:r w:rsidRPr="002A4C9B">
              <w:rPr>
                <w:b/>
                <w:sz w:val="20"/>
                <w:szCs w:val="20"/>
              </w:rPr>
              <w:t>Heart</w:t>
            </w:r>
          </w:p>
          <w:p w14:paraId="4FC80A78" w14:textId="77777777" w:rsidR="00462E2F" w:rsidRPr="002A4C9B" w:rsidRDefault="00462E2F" w:rsidP="002A4C9B">
            <w:pPr>
              <w:pStyle w:val="NoSpacing"/>
              <w:rPr>
                <w:b/>
                <w:sz w:val="20"/>
                <w:szCs w:val="20"/>
              </w:rPr>
            </w:pPr>
          </w:p>
        </w:tc>
        <w:tc>
          <w:tcPr>
            <w:tcW w:w="3471" w:type="dxa"/>
          </w:tcPr>
          <w:p w14:paraId="48466CB8" w14:textId="77777777" w:rsidR="00462E2F" w:rsidRPr="00462E2F" w:rsidRDefault="00462E2F" w:rsidP="002A4C9B">
            <w:pPr>
              <w:pStyle w:val="NoSpacing"/>
              <w:rPr>
                <w:rFonts w:cstheme="minorHAnsi"/>
                <w:b/>
                <w:sz w:val="20"/>
                <w:szCs w:val="20"/>
              </w:rPr>
            </w:pPr>
            <w:r>
              <w:rPr>
                <w:rFonts w:cstheme="minorHAnsi"/>
                <w:color w:val="202124"/>
                <w:sz w:val="20"/>
                <w:szCs w:val="20"/>
                <w:shd w:val="clear" w:color="auto" w:fill="FFFFFF"/>
              </w:rPr>
              <w:t>I</w:t>
            </w:r>
            <w:r w:rsidRPr="00462E2F">
              <w:rPr>
                <w:rFonts w:cstheme="minorHAnsi"/>
                <w:color w:val="202124"/>
                <w:sz w:val="20"/>
                <w:szCs w:val="20"/>
                <w:shd w:val="clear" w:color="auto" w:fill="FFFFFF"/>
              </w:rPr>
              <w:t>t is a muscle which functions as a really powerful pump</w:t>
            </w:r>
            <w:r>
              <w:rPr>
                <w:rFonts w:cstheme="minorHAnsi"/>
                <w:color w:val="202124"/>
                <w:sz w:val="20"/>
                <w:szCs w:val="20"/>
                <w:shd w:val="clear" w:color="auto" w:fill="FFFFFF"/>
              </w:rPr>
              <w:t>.</w:t>
            </w:r>
          </w:p>
        </w:tc>
      </w:tr>
      <w:tr w:rsidR="00462E2F" w:rsidRPr="0025775C" w14:paraId="55712B8D" w14:textId="77777777" w:rsidTr="00DA1BB3">
        <w:trPr>
          <w:trHeight w:val="270"/>
        </w:trPr>
        <w:tc>
          <w:tcPr>
            <w:tcW w:w="1470" w:type="dxa"/>
            <w:shd w:val="clear" w:color="auto" w:fill="FBD4B4" w:themeFill="accent6" w:themeFillTint="66"/>
          </w:tcPr>
          <w:p w14:paraId="48D11FA9" w14:textId="77777777" w:rsidR="00462E2F" w:rsidRPr="00462E2F" w:rsidRDefault="00462E2F" w:rsidP="002A4C9B">
            <w:pPr>
              <w:pStyle w:val="NoSpacing"/>
              <w:rPr>
                <w:rFonts w:cstheme="minorHAnsi"/>
                <w:b/>
                <w:sz w:val="20"/>
                <w:szCs w:val="20"/>
              </w:rPr>
            </w:pPr>
            <w:r w:rsidRPr="00462E2F">
              <w:rPr>
                <w:rFonts w:cstheme="minorHAnsi"/>
                <w:b/>
                <w:sz w:val="20"/>
                <w:szCs w:val="20"/>
              </w:rPr>
              <w:t>Lungs</w:t>
            </w:r>
          </w:p>
        </w:tc>
        <w:tc>
          <w:tcPr>
            <w:tcW w:w="3471" w:type="dxa"/>
          </w:tcPr>
          <w:p w14:paraId="19B87BC6" w14:textId="77777777" w:rsidR="00462E2F" w:rsidRPr="00462E2F" w:rsidRDefault="00462E2F" w:rsidP="002A4C9B">
            <w:pPr>
              <w:pStyle w:val="NoSpacing"/>
              <w:rPr>
                <w:rFonts w:cstheme="minorHAnsi"/>
                <w:b/>
                <w:sz w:val="20"/>
                <w:szCs w:val="20"/>
              </w:rPr>
            </w:pPr>
            <w:r w:rsidRPr="00462E2F">
              <w:rPr>
                <w:rFonts w:cstheme="minorHAnsi"/>
                <w:color w:val="202124"/>
                <w:sz w:val="20"/>
                <w:szCs w:val="20"/>
                <w:shd w:val="clear" w:color="auto" w:fill="FFFFFF"/>
              </w:rPr>
              <w:t>Lungs are air sacs, or body parts, used for breathing. They are part of the body's respiratory system.</w:t>
            </w:r>
          </w:p>
        </w:tc>
      </w:tr>
      <w:tr w:rsidR="00462E2F" w:rsidRPr="0025775C" w14:paraId="1751A2A9" w14:textId="77777777" w:rsidTr="00DA1BB3">
        <w:trPr>
          <w:trHeight w:val="270"/>
        </w:trPr>
        <w:tc>
          <w:tcPr>
            <w:tcW w:w="1470" w:type="dxa"/>
            <w:shd w:val="clear" w:color="auto" w:fill="FBD4B4" w:themeFill="accent6" w:themeFillTint="66"/>
          </w:tcPr>
          <w:p w14:paraId="71A0AB25" w14:textId="77777777" w:rsidR="00462E2F" w:rsidRPr="00462E2F" w:rsidRDefault="00462E2F" w:rsidP="002A4C9B">
            <w:pPr>
              <w:pStyle w:val="NoSpacing"/>
              <w:rPr>
                <w:rFonts w:cstheme="minorHAnsi"/>
                <w:b/>
                <w:sz w:val="20"/>
                <w:szCs w:val="20"/>
              </w:rPr>
            </w:pPr>
            <w:r>
              <w:rPr>
                <w:rFonts w:cstheme="minorHAnsi"/>
                <w:b/>
                <w:sz w:val="20"/>
                <w:szCs w:val="20"/>
              </w:rPr>
              <w:t>Oxygen</w:t>
            </w:r>
          </w:p>
        </w:tc>
        <w:tc>
          <w:tcPr>
            <w:tcW w:w="3471" w:type="dxa"/>
          </w:tcPr>
          <w:p w14:paraId="3BD28C00" w14:textId="005C2A07" w:rsidR="00462E2F" w:rsidRPr="007B1433" w:rsidRDefault="007B1433" w:rsidP="002A4C9B">
            <w:pPr>
              <w:pStyle w:val="NoSpacing"/>
              <w:rPr>
                <w:rFonts w:cstheme="minorHAnsi"/>
                <w:color w:val="202124"/>
                <w:sz w:val="20"/>
                <w:szCs w:val="20"/>
                <w:shd w:val="clear" w:color="auto" w:fill="FFFFFF"/>
              </w:rPr>
            </w:pPr>
            <w:r w:rsidRPr="007B1433">
              <w:rPr>
                <w:rFonts w:cstheme="minorHAnsi"/>
                <w:color w:val="202124"/>
                <w:sz w:val="20"/>
                <w:szCs w:val="20"/>
                <w:shd w:val="clear" w:color="auto" w:fill="FFFFFF"/>
              </w:rPr>
              <w:t>is a colourless, odourless, tasteless gas essential to living organisms, being taken up by animals, which convert it to carbon dioxide.</w:t>
            </w:r>
          </w:p>
        </w:tc>
      </w:tr>
      <w:tr w:rsidR="00462E2F" w:rsidRPr="0025775C" w14:paraId="48BA8CE4" w14:textId="77777777" w:rsidTr="00DA1BB3">
        <w:trPr>
          <w:trHeight w:val="270"/>
        </w:trPr>
        <w:tc>
          <w:tcPr>
            <w:tcW w:w="1470" w:type="dxa"/>
            <w:shd w:val="clear" w:color="auto" w:fill="FBD4B4" w:themeFill="accent6" w:themeFillTint="66"/>
          </w:tcPr>
          <w:p w14:paraId="31D9EBE3" w14:textId="77777777" w:rsidR="00462E2F" w:rsidRPr="00462E2F" w:rsidRDefault="00462E2F" w:rsidP="002A4C9B">
            <w:pPr>
              <w:pStyle w:val="NoSpacing"/>
              <w:rPr>
                <w:rFonts w:cstheme="minorHAnsi"/>
                <w:b/>
                <w:sz w:val="20"/>
                <w:szCs w:val="20"/>
              </w:rPr>
            </w:pPr>
            <w:r w:rsidRPr="00462E2F">
              <w:rPr>
                <w:rFonts w:cstheme="minorHAnsi"/>
                <w:b/>
                <w:sz w:val="20"/>
                <w:szCs w:val="20"/>
              </w:rPr>
              <w:t>Pulse</w:t>
            </w:r>
          </w:p>
        </w:tc>
        <w:tc>
          <w:tcPr>
            <w:tcW w:w="3471" w:type="dxa"/>
          </w:tcPr>
          <w:p w14:paraId="103B29AD" w14:textId="77777777" w:rsidR="00462E2F" w:rsidRPr="00462E2F" w:rsidRDefault="00462E2F" w:rsidP="002A4C9B">
            <w:pPr>
              <w:pStyle w:val="NoSpacing"/>
              <w:rPr>
                <w:rFonts w:cstheme="minorHAnsi"/>
                <w:sz w:val="20"/>
                <w:szCs w:val="20"/>
              </w:rPr>
            </w:pPr>
            <w:r w:rsidRPr="00462E2F">
              <w:rPr>
                <w:rFonts w:cstheme="minorHAnsi"/>
                <w:color w:val="202124"/>
                <w:sz w:val="20"/>
                <w:szCs w:val="20"/>
                <w:shd w:val="clear" w:color="auto" w:fill="FFFFFF"/>
              </w:rPr>
              <w:t xml:space="preserve">Your beating heart creates a pulse. </w:t>
            </w:r>
          </w:p>
        </w:tc>
      </w:tr>
      <w:tr w:rsidR="00462E2F" w:rsidRPr="0025775C" w14:paraId="0E7F52B4" w14:textId="77777777" w:rsidTr="00DA1BB3">
        <w:trPr>
          <w:trHeight w:val="270"/>
        </w:trPr>
        <w:tc>
          <w:tcPr>
            <w:tcW w:w="1470" w:type="dxa"/>
            <w:shd w:val="clear" w:color="auto" w:fill="FBD4B4" w:themeFill="accent6" w:themeFillTint="66"/>
          </w:tcPr>
          <w:p w14:paraId="37BBE5C3" w14:textId="77777777" w:rsidR="00462E2F" w:rsidRPr="002A4C9B" w:rsidRDefault="00462E2F" w:rsidP="002A4C9B">
            <w:pPr>
              <w:pStyle w:val="NoSpacing"/>
              <w:rPr>
                <w:b/>
                <w:sz w:val="20"/>
                <w:szCs w:val="20"/>
              </w:rPr>
            </w:pPr>
            <w:r w:rsidRPr="002A4C9B">
              <w:rPr>
                <w:b/>
                <w:sz w:val="20"/>
                <w:szCs w:val="20"/>
              </w:rPr>
              <w:t>Veins</w:t>
            </w:r>
          </w:p>
        </w:tc>
        <w:tc>
          <w:tcPr>
            <w:tcW w:w="3471" w:type="dxa"/>
          </w:tcPr>
          <w:p w14:paraId="3E6A4900" w14:textId="77777777" w:rsidR="00462E2F" w:rsidRPr="00462E2F" w:rsidRDefault="00462E2F" w:rsidP="002A4C9B">
            <w:pPr>
              <w:pStyle w:val="NoSpacing"/>
              <w:rPr>
                <w:rFonts w:cstheme="minorHAnsi"/>
                <w:sz w:val="20"/>
                <w:szCs w:val="20"/>
              </w:rPr>
            </w:pPr>
            <w:r w:rsidRPr="00462E2F">
              <w:rPr>
                <w:rFonts w:cstheme="minorHAnsi"/>
                <w:color w:val="202124"/>
                <w:sz w:val="20"/>
                <w:szCs w:val="20"/>
                <w:shd w:val="clear" w:color="auto" w:fill="FFFFFF"/>
              </w:rPr>
              <w:t>Blood vessels that carry blood to the heart.</w:t>
            </w:r>
          </w:p>
        </w:tc>
      </w:tr>
    </w:tbl>
    <w:p w14:paraId="2FEF15C6" w14:textId="77777777" w:rsidR="00071B56" w:rsidRPr="0025775C" w:rsidRDefault="00071B56" w:rsidP="00730108">
      <w:pPr>
        <w:rPr>
          <w:b/>
        </w:rPr>
      </w:pPr>
    </w:p>
    <w:p w14:paraId="6EB8A937" w14:textId="520DCBC9" w:rsidR="00E16AD3" w:rsidRPr="0025775C" w:rsidRDefault="00E16AD3" w:rsidP="00730108">
      <w:pPr>
        <w:rPr>
          <w:b/>
        </w:rPr>
      </w:pPr>
    </w:p>
    <w:p w14:paraId="69E851EE" w14:textId="5A1463B2" w:rsidR="00E16AD3" w:rsidRDefault="00E16AD3" w:rsidP="00730108">
      <w:pPr>
        <w:rPr>
          <w:b/>
        </w:rPr>
      </w:pPr>
    </w:p>
    <w:p w14:paraId="5B41776F" w14:textId="798FBA02" w:rsidR="007B1433" w:rsidRDefault="007B1433" w:rsidP="00730108">
      <w:pPr>
        <w:rPr>
          <w:b/>
        </w:rPr>
      </w:pPr>
    </w:p>
    <w:p w14:paraId="19DFD305" w14:textId="28D22BF5" w:rsidR="007B1433" w:rsidRDefault="00D81645" w:rsidP="00D81645">
      <w:pPr>
        <w:tabs>
          <w:tab w:val="left" w:pos="3487"/>
        </w:tabs>
        <w:rPr>
          <w:b/>
        </w:rPr>
      </w:pPr>
      <w:r>
        <w:rPr>
          <w:b/>
        </w:rPr>
        <w:tab/>
      </w:r>
    </w:p>
    <w:p w14:paraId="21ED19AB" w14:textId="77777777" w:rsidR="00D81645" w:rsidRDefault="00D81645" w:rsidP="00D81645">
      <w:pPr>
        <w:tabs>
          <w:tab w:val="left" w:pos="3487"/>
        </w:tabs>
        <w:rPr>
          <w:b/>
        </w:rPr>
      </w:pPr>
    </w:p>
    <w:p w14:paraId="6A068720" w14:textId="177AB603" w:rsidR="007B1433" w:rsidRDefault="007B1433" w:rsidP="00730108">
      <w:pPr>
        <w:rPr>
          <w:b/>
        </w:rPr>
      </w:pPr>
    </w:p>
    <w:tbl>
      <w:tblPr>
        <w:tblStyle w:val="TableGrid"/>
        <w:tblpPr w:leftFromText="180" w:rightFromText="180" w:vertAnchor="text" w:horzAnchor="margin" w:tblpX="-10" w:tblpY="287"/>
        <w:tblW w:w="0" w:type="auto"/>
        <w:tblLayout w:type="fixed"/>
        <w:tblLook w:val="04A0" w:firstRow="1" w:lastRow="0" w:firstColumn="1" w:lastColumn="0" w:noHBand="0" w:noVBand="1"/>
      </w:tblPr>
      <w:tblGrid>
        <w:gridCol w:w="2830"/>
        <w:gridCol w:w="2562"/>
      </w:tblGrid>
      <w:tr w:rsidR="001006AE" w:rsidRPr="0025775C" w14:paraId="32547A2E" w14:textId="77777777" w:rsidTr="001006AE">
        <w:trPr>
          <w:trHeight w:val="231"/>
        </w:trPr>
        <w:tc>
          <w:tcPr>
            <w:tcW w:w="5392" w:type="dxa"/>
            <w:gridSpan w:val="2"/>
            <w:shd w:val="clear" w:color="auto" w:fill="C2D69B" w:themeFill="accent3" w:themeFillTint="99"/>
          </w:tcPr>
          <w:p w14:paraId="3F26DB1F" w14:textId="77777777" w:rsidR="001006AE" w:rsidRDefault="001006AE" w:rsidP="001006AE">
            <w:pPr>
              <w:jc w:val="center"/>
              <w:rPr>
                <w:b/>
              </w:rPr>
            </w:pPr>
            <w:r w:rsidRPr="0025775C">
              <w:rPr>
                <w:b/>
              </w:rPr>
              <w:lastRenderedPageBreak/>
              <w:t>Who: (famous people)</w:t>
            </w:r>
          </w:p>
          <w:p w14:paraId="50B10688" w14:textId="77777777" w:rsidR="001006AE" w:rsidRPr="0025775C" w:rsidRDefault="001006AE" w:rsidP="001006AE">
            <w:pPr>
              <w:jc w:val="center"/>
              <w:rPr>
                <w:b/>
              </w:rPr>
            </w:pPr>
          </w:p>
        </w:tc>
      </w:tr>
      <w:tr w:rsidR="001006AE" w:rsidRPr="0025775C" w14:paraId="532B2313" w14:textId="77777777" w:rsidTr="001006AE">
        <w:trPr>
          <w:trHeight w:val="231"/>
        </w:trPr>
        <w:tc>
          <w:tcPr>
            <w:tcW w:w="2830" w:type="dxa"/>
            <w:shd w:val="clear" w:color="auto" w:fill="auto"/>
          </w:tcPr>
          <w:p w14:paraId="6DE00A54" w14:textId="77777777" w:rsidR="001006AE" w:rsidRDefault="001006AE" w:rsidP="001006AE">
            <w:pPr>
              <w:jc w:val="center"/>
              <w:rPr>
                <w:b/>
              </w:rPr>
            </w:pPr>
            <w:r>
              <w:rPr>
                <w:noProof/>
                <w:lang w:eastAsia="en-GB"/>
              </w:rPr>
              <w:drawing>
                <wp:inline distT="0" distB="0" distL="0" distR="0" wp14:anchorId="1EAEF5F6" wp14:editId="391E8DDF">
                  <wp:extent cx="947450" cy="1256259"/>
                  <wp:effectExtent l="0" t="0" r="5080" b="1270"/>
                  <wp:docPr id="1" name="Picture 1" descr="James Lind | British physician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es Lind | British physician | Britannic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9536" cy="1259025"/>
                          </a:xfrm>
                          <a:prstGeom prst="rect">
                            <a:avLst/>
                          </a:prstGeom>
                          <a:noFill/>
                          <a:ln>
                            <a:noFill/>
                          </a:ln>
                        </pic:spPr>
                      </pic:pic>
                    </a:graphicData>
                  </a:graphic>
                </wp:inline>
              </w:drawing>
            </w:r>
          </w:p>
          <w:p w14:paraId="46F92DA1" w14:textId="77777777" w:rsidR="001006AE" w:rsidRDefault="001006AE" w:rsidP="001006AE">
            <w:pPr>
              <w:jc w:val="center"/>
              <w:rPr>
                <w:b/>
              </w:rPr>
            </w:pPr>
            <w:r>
              <w:rPr>
                <w:b/>
              </w:rPr>
              <w:t>James Lind</w:t>
            </w:r>
          </w:p>
          <w:p w14:paraId="60584FBB" w14:textId="77777777" w:rsidR="001006AE" w:rsidRPr="0025775C" w:rsidRDefault="001006AE" w:rsidP="001006AE">
            <w:pPr>
              <w:jc w:val="center"/>
              <w:rPr>
                <w:b/>
              </w:rPr>
            </w:pPr>
            <w:r>
              <w:rPr>
                <w:b/>
              </w:rPr>
              <w:t>1716 - 1794</w:t>
            </w:r>
          </w:p>
        </w:tc>
        <w:tc>
          <w:tcPr>
            <w:tcW w:w="2562" w:type="dxa"/>
          </w:tcPr>
          <w:p w14:paraId="36F79565" w14:textId="0DBDE3DD" w:rsidR="001006AE" w:rsidRPr="002749DF" w:rsidRDefault="002746AE" w:rsidP="001006AE">
            <w:pPr>
              <w:rPr>
                <w:bCs/>
                <w:sz w:val="20"/>
                <w:szCs w:val="20"/>
              </w:rPr>
            </w:pPr>
            <w:r>
              <w:rPr>
                <w:bCs/>
              </w:rPr>
              <w:t>Lind c</w:t>
            </w:r>
            <w:r w:rsidR="001006AE" w:rsidRPr="002749DF">
              <w:rPr>
                <w:bCs/>
              </w:rPr>
              <w:t xml:space="preserve">onducted the world’s first known clinical trial. He explored whether citrus fruit cured scurvy. </w:t>
            </w:r>
          </w:p>
        </w:tc>
      </w:tr>
      <w:tr w:rsidR="001006AE" w:rsidRPr="0025775C" w14:paraId="0DF582FE" w14:textId="77777777" w:rsidTr="001006AE">
        <w:trPr>
          <w:trHeight w:val="231"/>
        </w:trPr>
        <w:tc>
          <w:tcPr>
            <w:tcW w:w="2830" w:type="dxa"/>
            <w:shd w:val="clear" w:color="auto" w:fill="auto"/>
          </w:tcPr>
          <w:p w14:paraId="38ED7282" w14:textId="77777777" w:rsidR="001006AE" w:rsidRDefault="001006AE" w:rsidP="001006AE">
            <w:pPr>
              <w:jc w:val="center"/>
              <w:rPr>
                <w:b/>
              </w:rPr>
            </w:pPr>
            <w:r>
              <w:rPr>
                <w:noProof/>
                <w:lang w:eastAsia="en-GB"/>
              </w:rPr>
              <w:drawing>
                <wp:inline distT="0" distB="0" distL="0" distR="0" wp14:anchorId="643583FE" wp14:editId="74159B42">
                  <wp:extent cx="1211855" cy="1428821"/>
                  <wp:effectExtent l="0" t="0" r="7620" b="0"/>
                  <wp:docPr id="2" name="Picture 2" descr="William Harve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lliam Harvey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5414" cy="1433017"/>
                          </a:xfrm>
                          <a:prstGeom prst="rect">
                            <a:avLst/>
                          </a:prstGeom>
                          <a:noFill/>
                          <a:ln>
                            <a:noFill/>
                          </a:ln>
                        </pic:spPr>
                      </pic:pic>
                    </a:graphicData>
                  </a:graphic>
                </wp:inline>
              </w:drawing>
            </w:r>
          </w:p>
          <w:p w14:paraId="084EC091" w14:textId="77777777" w:rsidR="001006AE" w:rsidRDefault="001006AE" w:rsidP="001006AE">
            <w:pPr>
              <w:jc w:val="center"/>
              <w:rPr>
                <w:b/>
              </w:rPr>
            </w:pPr>
            <w:r>
              <w:rPr>
                <w:b/>
              </w:rPr>
              <w:t>William Harvey</w:t>
            </w:r>
          </w:p>
          <w:p w14:paraId="503E3E43" w14:textId="77777777" w:rsidR="001006AE" w:rsidRPr="0025775C" w:rsidRDefault="001006AE" w:rsidP="001006AE">
            <w:pPr>
              <w:jc w:val="center"/>
              <w:rPr>
                <w:b/>
              </w:rPr>
            </w:pPr>
            <w:r>
              <w:rPr>
                <w:b/>
              </w:rPr>
              <w:t xml:space="preserve">1578 – 1657 </w:t>
            </w:r>
          </w:p>
        </w:tc>
        <w:tc>
          <w:tcPr>
            <w:tcW w:w="2562" w:type="dxa"/>
          </w:tcPr>
          <w:p w14:paraId="7EE76408" w14:textId="31C18D55" w:rsidR="001006AE" w:rsidRPr="00EF72E9" w:rsidRDefault="001006AE" w:rsidP="001006AE">
            <w:pPr>
              <w:rPr>
                <w:rFonts w:cstheme="minorHAnsi"/>
                <w:b/>
                <w:sz w:val="20"/>
                <w:szCs w:val="20"/>
              </w:rPr>
            </w:pPr>
            <w:r w:rsidRPr="00EF72E9">
              <w:rPr>
                <w:rFonts w:cstheme="minorHAnsi"/>
                <w:shd w:val="clear" w:color="auto" w:fill="FFFFFF"/>
              </w:rPr>
              <w:t xml:space="preserve">He </w:t>
            </w:r>
            <w:r w:rsidR="002746AE">
              <w:rPr>
                <w:rFonts w:cstheme="minorHAnsi"/>
                <w:shd w:val="clear" w:color="auto" w:fill="FFFFFF"/>
              </w:rPr>
              <w:t>is</w:t>
            </w:r>
            <w:r w:rsidRPr="00EF72E9">
              <w:rPr>
                <w:rFonts w:cstheme="minorHAnsi"/>
                <w:shd w:val="clear" w:color="auto" w:fill="FFFFFF"/>
              </w:rPr>
              <w:t xml:space="preserve"> the first known physician to describe completely, and in detail, the </w:t>
            </w:r>
            <w:hyperlink r:id="rId15" w:tooltip="Circulatory system" w:history="1">
              <w:r w:rsidRPr="00EF72E9">
                <w:rPr>
                  <w:rStyle w:val="Hyperlink"/>
                  <w:rFonts w:cstheme="minorHAnsi"/>
                  <w:color w:val="auto"/>
                  <w:u w:val="none"/>
                  <w:bdr w:val="none" w:sz="0" w:space="0" w:color="auto" w:frame="1"/>
                  <w:shd w:val="clear" w:color="auto" w:fill="FFFFFF"/>
                </w:rPr>
                <w:t>systemic circulation</w:t>
              </w:r>
            </w:hyperlink>
            <w:r w:rsidRPr="00EF72E9">
              <w:rPr>
                <w:rFonts w:cstheme="minorHAnsi"/>
                <w:shd w:val="clear" w:color="auto" w:fill="FFFFFF"/>
              </w:rPr>
              <w:t> and properties of blood being pumped to the brain and the rest of the body by the </w:t>
            </w:r>
            <w:hyperlink r:id="rId16" w:tooltip="Heart" w:history="1">
              <w:r w:rsidRPr="00EF72E9">
                <w:rPr>
                  <w:rStyle w:val="Hyperlink"/>
                  <w:rFonts w:cstheme="minorHAnsi"/>
                  <w:color w:val="auto"/>
                  <w:u w:val="none"/>
                  <w:bdr w:val="none" w:sz="0" w:space="0" w:color="auto" w:frame="1"/>
                  <w:shd w:val="clear" w:color="auto" w:fill="FFFFFF"/>
                </w:rPr>
                <w:t>heart</w:t>
              </w:r>
            </w:hyperlink>
            <w:r w:rsidRPr="00EF72E9">
              <w:rPr>
                <w:rFonts w:cstheme="minorHAnsi"/>
              </w:rPr>
              <w:t>.</w:t>
            </w:r>
          </w:p>
        </w:tc>
      </w:tr>
    </w:tbl>
    <w:p w14:paraId="59A54D55" w14:textId="33EFDB02" w:rsidR="007B1433" w:rsidRDefault="001006AE" w:rsidP="00730108">
      <w:pPr>
        <w:rPr>
          <w:b/>
        </w:rPr>
      </w:pPr>
      <w:r w:rsidRPr="00E16AD3">
        <w:rPr>
          <w:b/>
          <w:noProof/>
          <w:sz w:val="18"/>
          <w:szCs w:val="18"/>
          <w:lang w:eastAsia="en-GB"/>
        </w:rPr>
        <mc:AlternateContent>
          <mc:Choice Requires="wps">
            <w:drawing>
              <wp:anchor distT="0" distB="0" distL="114300" distR="114300" simplePos="0" relativeHeight="251656704" behindDoc="0" locked="0" layoutInCell="1" allowOverlap="1" wp14:anchorId="7DFBAA8A" wp14:editId="5BA9DFF0">
                <wp:simplePos x="0" y="0"/>
                <wp:positionH relativeFrom="margin">
                  <wp:posOffset>3816732</wp:posOffset>
                </wp:positionH>
                <wp:positionV relativeFrom="paragraph">
                  <wp:posOffset>215365</wp:posOffset>
                </wp:positionV>
                <wp:extent cx="2936875" cy="3937000"/>
                <wp:effectExtent l="0" t="0" r="158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875" cy="3937000"/>
                        </a:xfrm>
                        <a:prstGeom prst="rect">
                          <a:avLst/>
                        </a:prstGeom>
                        <a:solidFill>
                          <a:srgbClr val="FFFFFF"/>
                        </a:solidFill>
                        <a:ln w="9525">
                          <a:solidFill>
                            <a:srgbClr val="000000"/>
                          </a:solidFill>
                          <a:miter lim="800000"/>
                          <a:headEnd/>
                          <a:tailEnd/>
                        </a:ln>
                      </wps:spPr>
                      <wps:txbx>
                        <w:txbxContent>
                          <w:p w14:paraId="25A750E9" w14:textId="21D4199B" w:rsidR="00E16AD3" w:rsidRPr="00B639C0" w:rsidRDefault="004776DF" w:rsidP="00E16AD3">
                            <w:pPr>
                              <w:pStyle w:val="NoSpacing"/>
                              <w:jc w:val="center"/>
                              <w:rPr>
                                <w:b/>
                                <w:u w:val="single"/>
                              </w:rPr>
                            </w:pPr>
                            <w:r w:rsidRPr="00B639C0">
                              <w:rPr>
                                <w:b/>
                                <w:u w:val="single"/>
                              </w:rPr>
                              <w:t>Scientific</w:t>
                            </w:r>
                            <w:r w:rsidR="00E16AD3" w:rsidRPr="00B639C0">
                              <w:rPr>
                                <w:b/>
                                <w:u w:val="single"/>
                              </w:rPr>
                              <w:t xml:space="preserve"> skills and enquiry</w:t>
                            </w:r>
                            <w:r w:rsidR="0023670D">
                              <w:rPr>
                                <w:b/>
                                <w:u w:val="single"/>
                              </w:rPr>
                              <w:t xml:space="preserve"> (Year </w:t>
                            </w:r>
                            <w:r w:rsidR="00462E2F">
                              <w:rPr>
                                <w:b/>
                                <w:u w:val="single"/>
                              </w:rPr>
                              <w:t>5</w:t>
                            </w:r>
                            <w:r w:rsidR="007B1433">
                              <w:rPr>
                                <w:b/>
                                <w:u w:val="single"/>
                              </w:rPr>
                              <w:t xml:space="preserve"> and </w:t>
                            </w:r>
                            <w:r w:rsidR="00462E2F">
                              <w:rPr>
                                <w:b/>
                                <w:u w:val="single"/>
                              </w:rPr>
                              <w:t>6</w:t>
                            </w:r>
                            <w:r w:rsidR="00421F5A" w:rsidRPr="00B639C0">
                              <w:rPr>
                                <w:b/>
                                <w:u w:val="single"/>
                              </w:rPr>
                              <w:t>)</w:t>
                            </w:r>
                          </w:p>
                          <w:p w14:paraId="6FFF7129" w14:textId="77777777" w:rsidR="007B1433" w:rsidRPr="007B1433" w:rsidRDefault="007B1433" w:rsidP="007B1433">
                            <w:pPr>
                              <w:pStyle w:val="NoSpacing"/>
                              <w:numPr>
                                <w:ilvl w:val="0"/>
                                <w:numId w:val="8"/>
                              </w:numPr>
                              <w:shd w:val="clear" w:color="auto" w:fill="95B3D7" w:themeFill="accent1" w:themeFillTint="99"/>
                              <w:rPr>
                                <w:bCs/>
                                <w:sz w:val="20"/>
                                <w:szCs w:val="20"/>
                              </w:rPr>
                            </w:pPr>
                            <w:r w:rsidRPr="007B1433">
                              <w:rPr>
                                <w:bCs/>
                                <w:sz w:val="20"/>
                                <w:szCs w:val="20"/>
                              </w:rPr>
                              <w:t xml:space="preserve">Identifying scientific evidence that has been used to support or refute ideas or arguments. </w:t>
                            </w:r>
                          </w:p>
                          <w:p w14:paraId="35A5152D" w14:textId="77777777" w:rsidR="007B1433" w:rsidRPr="007B1433" w:rsidRDefault="007B1433" w:rsidP="007B1433">
                            <w:pPr>
                              <w:pStyle w:val="NoSpacing"/>
                              <w:numPr>
                                <w:ilvl w:val="0"/>
                                <w:numId w:val="8"/>
                              </w:numPr>
                              <w:shd w:val="clear" w:color="auto" w:fill="95B3D7" w:themeFill="accent1" w:themeFillTint="99"/>
                              <w:rPr>
                                <w:bCs/>
                                <w:sz w:val="20"/>
                                <w:szCs w:val="20"/>
                              </w:rPr>
                            </w:pPr>
                            <w:r w:rsidRPr="007B1433">
                              <w:rPr>
                                <w:bCs/>
                                <w:sz w:val="20"/>
                                <w:szCs w:val="20"/>
                              </w:rPr>
                              <w:t xml:space="preserve">Planning different types of scientific enquiries to answer questions, including recognising and controlling variables where necessary. </w:t>
                            </w:r>
                          </w:p>
                          <w:p w14:paraId="192A2CC0" w14:textId="77777777" w:rsidR="007B1433" w:rsidRPr="007B1433" w:rsidRDefault="007B1433" w:rsidP="007B1433">
                            <w:pPr>
                              <w:pStyle w:val="NoSpacing"/>
                              <w:numPr>
                                <w:ilvl w:val="0"/>
                                <w:numId w:val="8"/>
                              </w:numPr>
                              <w:shd w:val="clear" w:color="auto" w:fill="95B3D7" w:themeFill="accent1" w:themeFillTint="99"/>
                              <w:rPr>
                                <w:bCs/>
                                <w:sz w:val="20"/>
                                <w:szCs w:val="20"/>
                              </w:rPr>
                            </w:pPr>
                            <w:r w:rsidRPr="007B1433">
                              <w:rPr>
                                <w:bCs/>
                                <w:sz w:val="20"/>
                                <w:szCs w:val="20"/>
                              </w:rPr>
                              <w:t xml:space="preserve">Taking measurements, using a range of scientific equipment, with increasing accuracy and precision, taking repeat readings when appropriate. </w:t>
                            </w:r>
                          </w:p>
                          <w:p w14:paraId="02038D95" w14:textId="77777777" w:rsidR="007B1433" w:rsidRPr="007B1433" w:rsidRDefault="007B1433" w:rsidP="007B1433">
                            <w:pPr>
                              <w:pStyle w:val="NoSpacing"/>
                              <w:numPr>
                                <w:ilvl w:val="0"/>
                                <w:numId w:val="8"/>
                              </w:numPr>
                              <w:shd w:val="clear" w:color="auto" w:fill="95B3D7" w:themeFill="accent1" w:themeFillTint="99"/>
                              <w:rPr>
                                <w:bCs/>
                                <w:sz w:val="20"/>
                                <w:szCs w:val="20"/>
                              </w:rPr>
                            </w:pPr>
                            <w:r w:rsidRPr="007B1433">
                              <w:rPr>
                                <w:bCs/>
                                <w:sz w:val="20"/>
                                <w:szCs w:val="20"/>
                              </w:rPr>
                              <w:t xml:space="preserve">Recording data and results of increasing complexity using scientific diagrams and labels, classification keys, tables, scatter graphs, bar and line graphs. </w:t>
                            </w:r>
                          </w:p>
                          <w:p w14:paraId="5D5B39B6" w14:textId="77777777" w:rsidR="007B1433" w:rsidRPr="007B1433" w:rsidRDefault="007B1433" w:rsidP="007B1433">
                            <w:pPr>
                              <w:pStyle w:val="NoSpacing"/>
                              <w:numPr>
                                <w:ilvl w:val="0"/>
                                <w:numId w:val="8"/>
                              </w:numPr>
                              <w:shd w:val="clear" w:color="auto" w:fill="95B3D7" w:themeFill="accent1" w:themeFillTint="99"/>
                              <w:rPr>
                                <w:bCs/>
                                <w:sz w:val="20"/>
                                <w:szCs w:val="20"/>
                              </w:rPr>
                            </w:pPr>
                            <w:r w:rsidRPr="007B1433">
                              <w:rPr>
                                <w:bCs/>
                                <w:sz w:val="20"/>
                                <w:szCs w:val="20"/>
                              </w:rPr>
                              <w:t xml:space="preserve">Using test results to make predictions to set up further comparative and fair tests. </w:t>
                            </w:r>
                          </w:p>
                          <w:p w14:paraId="7D4F1BEB" w14:textId="24DC667A" w:rsidR="00421F5A" w:rsidRPr="007B1433" w:rsidRDefault="007B1433" w:rsidP="007B1433">
                            <w:pPr>
                              <w:pStyle w:val="NoSpacing"/>
                              <w:numPr>
                                <w:ilvl w:val="0"/>
                                <w:numId w:val="8"/>
                              </w:numPr>
                              <w:shd w:val="clear" w:color="auto" w:fill="95B3D7" w:themeFill="accent1" w:themeFillTint="99"/>
                              <w:rPr>
                                <w:bCs/>
                                <w:sz w:val="20"/>
                                <w:szCs w:val="20"/>
                              </w:rPr>
                            </w:pPr>
                            <w:r w:rsidRPr="007B1433">
                              <w:rPr>
                                <w:bCs/>
                                <w:sz w:val="20"/>
                                <w:szCs w:val="20"/>
                              </w:rPr>
                              <w:t xml:space="preserve">Reporting and presenting findings from enquiries, including conclusions, causal relationships and explanations of and degree of trust in results, in oral and written forms such as displays and other presentations. </w:t>
                            </w:r>
                          </w:p>
                          <w:p w14:paraId="49117CED" w14:textId="077EDAAD" w:rsidR="00F55BEA" w:rsidRPr="00421F5A" w:rsidRDefault="00F55BEA" w:rsidP="007B1433">
                            <w:pPr>
                              <w:pStyle w:val="NoSpacing"/>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FBAA8A" id="_x0000_t202" coordsize="21600,21600" o:spt="202" path="m,l,21600r21600,l21600,xe">
                <v:stroke joinstyle="miter"/>
                <v:path gradientshapeok="t" o:connecttype="rect"/>
              </v:shapetype>
              <v:shape id="Text Box 2" o:spid="_x0000_s1026" type="#_x0000_t202" style="position:absolute;margin-left:300.55pt;margin-top:16.95pt;width:231.25pt;height:310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">
                <v:textbox>
                  <w:txbxContent>
                    <w:p w14:paraId="25A750E9" w14:textId="21D4199B" w:rsidR="00E16AD3" w:rsidRPr="00B639C0" w:rsidRDefault="004776DF" w:rsidP="00E16AD3">
                      <w:pPr>
                        <w:pStyle w:val="NoSpacing"/>
                        <w:jc w:val="center"/>
                        <w:rPr>
                          <w:b/>
                          <w:u w:val="single"/>
                        </w:rPr>
                      </w:pPr>
                      <w:r w:rsidRPr="00B639C0">
                        <w:rPr>
                          <w:b/>
                          <w:u w:val="single"/>
                        </w:rPr>
                        <w:t>Scientific</w:t>
                      </w:r>
                      <w:r w:rsidR="00E16AD3" w:rsidRPr="00B639C0">
                        <w:rPr>
                          <w:b/>
                          <w:u w:val="single"/>
                        </w:rPr>
                        <w:t xml:space="preserve"> skills and enquiry</w:t>
                      </w:r>
                      <w:r w:rsidR="0023670D">
                        <w:rPr>
                          <w:b/>
                          <w:u w:val="single"/>
                        </w:rPr>
                        <w:t xml:space="preserve"> (Year </w:t>
                      </w:r>
                      <w:r w:rsidR="00462E2F">
                        <w:rPr>
                          <w:b/>
                          <w:u w:val="single"/>
                        </w:rPr>
                        <w:t>5</w:t>
                      </w:r>
                      <w:r w:rsidR="007B1433">
                        <w:rPr>
                          <w:b/>
                          <w:u w:val="single"/>
                        </w:rPr>
                        <w:t xml:space="preserve"> and </w:t>
                      </w:r>
                      <w:r w:rsidR="00462E2F">
                        <w:rPr>
                          <w:b/>
                          <w:u w:val="single"/>
                        </w:rPr>
                        <w:t>6</w:t>
                      </w:r>
                      <w:r w:rsidR="00421F5A" w:rsidRPr="00B639C0">
                        <w:rPr>
                          <w:b/>
                          <w:u w:val="single"/>
                        </w:rPr>
                        <w:t>)</w:t>
                      </w:r>
                    </w:p>
                    <w:p w14:paraId="6FFF7129" w14:textId="77777777" w:rsidR="007B1433" w:rsidRPr="007B1433" w:rsidRDefault="007B1433" w:rsidP="007B1433">
                      <w:pPr>
                        <w:pStyle w:val="NoSpacing"/>
                        <w:numPr>
                          <w:ilvl w:val="0"/>
                          <w:numId w:val="8"/>
                        </w:numPr>
                        <w:shd w:val="clear" w:color="auto" w:fill="95B3D7" w:themeFill="accent1" w:themeFillTint="99"/>
                        <w:rPr>
                          <w:bCs/>
                          <w:sz w:val="20"/>
                          <w:szCs w:val="20"/>
                        </w:rPr>
                      </w:pPr>
                      <w:r w:rsidRPr="007B1433">
                        <w:rPr>
                          <w:bCs/>
                          <w:sz w:val="20"/>
                          <w:szCs w:val="20"/>
                        </w:rPr>
                        <w:t xml:space="preserve">Identifying scientific evidence that has been used to support or refute ideas or arguments. </w:t>
                      </w:r>
                    </w:p>
                    <w:p w14:paraId="35A5152D" w14:textId="77777777" w:rsidR="007B1433" w:rsidRPr="007B1433" w:rsidRDefault="007B1433" w:rsidP="007B1433">
                      <w:pPr>
                        <w:pStyle w:val="NoSpacing"/>
                        <w:numPr>
                          <w:ilvl w:val="0"/>
                          <w:numId w:val="8"/>
                        </w:numPr>
                        <w:shd w:val="clear" w:color="auto" w:fill="95B3D7" w:themeFill="accent1" w:themeFillTint="99"/>
                        <w:rPr>
                          <w:bCs/>
                          <w:sz w:val="20"/>
                          <w:szCs w:val="20"/>
                        </w:rPr>
                      </w:pPr>
                      <w:r w:rsidRPr="007B1433">
                        <w:rPr>
                          <w:bCs/>
                          <w:sz w:val="20"/>
                          <w:szCs w:val="20"/>
                        </w:rPr>
                        <w:t xml:space="preserve">Planning different types of scientific enquiries to answer questions, including recognising and controlling variables where necessary. </w:t>
                      </w:r>
                    </w:p>
                    <w:p w14:paraId="192A2CC0" w14:textId="77777777" w:rsidR="007B1433" w:rsidRPr="007B1433" w:rsidRDefault="007B1433" w:rsidP="007B1433">
                      <w:pPr>
                        <w:pStyle w:val="NoSpacing"/>
                        <w:numPr>
                          <w:ilvl w:val="0"/>
                          <w:numId w:val="8"/>
                        </w:numPr>
                        <w:shd w:val="clear" w:color="auto" w:fill="95B3D7" w:themeFill="accent1" w:themeFillTint="99"/>
                        <w:rPr>
                          <w:bCs/>
                          <w:sz w:val="20"/>
                          <w:szCs w:val="20"/>
                        </w:rPr>
                      </w:pPr>
                      <w:r w:rsidRPr="007B1433">
                        <w:rPr>
                          <w:bCs/>
                          <w:sz w:val="20"/>
                          <w:szCs w:val="20"/>
                        </w:rPr>
                        <w:t xml:space="preserve">Taking measurements, using a range of scientific equipment, with increasing accuracy and precision, taking repeat readings when appropriate. </w:t>
                      </w:r>
                    </w:p>
                    <w:p w14:paraId="02038D95" w14:textId="77777777" w:rsidR="007B1433" w:rsidRPr="007B1433" w:rsidRDefault="007B1433" w:rsidP="007B1433">
                      <w:pPr>
                        <w:pStyle w:val="NoSpacing"/>
                        <w:numPr>
                          <w:ilvl w:val="0"/>
                          <w:numId w:val="8"/>
                        </w:numPr>
                        <w:shd w:val="clear" w:color="auto" w:fill="95B3D7" w:themeFill="accent1" w:themeFillTint="99"/>
                        <w:rPr>
                          <w:bCs/>
                          <w:sz w:val="20"/>
                          <w:szCs w:val="20"/>
                        </w:rPr>
                      </w:pPr>
                      <w:r w:rsidRPr="007B1433">
                        <w:rPr>
                          <w:bCs/>
                          <w:sz w:val="20"/>
                          <w:szCs w:val="20"/>
                        </w:rPr>
                        <w:t xml:space="preserve">Recording data and results of increasing complexity using scientific diagrams and labels, classification keys, tables, scatter graphs, bar and line graphs. </w:t>
                      </w:r>
                    </w:p>
                    <w:p w14:paraId="5D5B39B6" w14:textId="77777777" w:rsidR="007B1433" w:rsidRPr="007B1433" w:rsidRDefault="007B1433" w:rsidP="007B1433">
                      <w:pPr>
                        <w:pStyle w:val="NoSpacing"/>
                        <w:numPr>
                          <w:ilvl w:val="0"/>
                          <w:numId w:val="8"/>
                        </w:numPr>
                        <w:shd w:val="clear" w:color="auto" w:fill="95B3D7" w:themeFill="accent1" w:themeFillTint="99"/>
                        <w:rPr>
                          <w:bCs/>
                          <w:sz w:val="20"/>
                          <w:szCs w:val="20"/>
                        </w:rPr>
                      </w:pPr>
                      <w:r w:rsidRPr="007B1433">
                        <w:rPr>
                          <w:bCs/>
                          <w:sz w:val="20"/>
                          <w:szCs w:val="20"/>
                        </w:rPr>
                        <w:t xml:space="preserve">Using test results to make predictions to set up further comparative and fair tests. </w:t>
                      </w:r>
                    </w:p>
                    <w:p w14:paraId="7D4F1BEB" w14:textId="24DC667A" w:rsidR="00421F5A" w:rsidRPr="007B1433" w:rsidRDefault="007B1433" w:rsidP="007B1433">
                      <w:pPr>
                        <w:pStyle w:val="NoSpacing"/>
                        <w:numPr>
                          <w:ilvl w:val="0"/>
                          <w:numId w:val="8"/>
                        </w:numPr>
                        <w:shd w:val="clear" w:color="auto" w:fill="95B3D7" w:themeFill="accent1" w:themeFillTint="99"/>
                        <w:rPr>
                          <w:bCs/>
                          <w:sz w:val="20"/>
                          <w:szCs w:val="20"/>
                        </w:rPr>
                      </w:pPr>
                      <w:r w:rsidRPr="007B1433">
                        <w:rPr>
                          <w:bCs/>
                          <w:sz w:val="20"/>
                          <w:szCs w:val="20"/>
                        </w:rPr>
                        <w:t xml:space="preserve">Reporting and presenting findings from enquiries, including conclusions, causal relationships and explanations of and degree of trust in results, in oral and written forms such as displays and other presentations. </w:t>
                      </w:r>
                    </w:p>
                    <w:p w14:paraId="49117CED" w14:textId="077EDAAD" w:rsidR="00F55BEA" w:rsidRPr="00421F5A" w:rsidRDefault="00F55BEA" w:rsidP="007B1433">
                      <w:pPr>
                        <w:pStyle w:val="NoSpacing"/>
                        <w:rPr>
                          <w:b/>
                          <w:sz w:val="20"/>
                          <w:szCs w:val="20"/>
                        </w:rPr>
                      </w:pPr>
                    </w:p>
                  </w:txbxContent>
                </v:textbox>
                <w10:wrap anchorx="margin"/>
              </v:shape>
            </w:pict>
          </mc:Fallback>
        </mc:AlternateContent>
      </w:r>
    </w:p>
    <w:p w14:paraId="1F93D4EE" w14:textId="055C8229" w:rsidR="007B1433" w:rsidRDefault="007B1433" w:rsidP="00730108">
      <w:pPr>
        <w:rPr>
          <w:b/>
        </w:rPr>
      </w:pPr>
    </w:p>
    <w:p w14:paraId="48FA0E40" w14:textId="59EB059D" w:rsidR="007B1433" w:rsidRDefault="007B1433" w:rsidP="00730108">
      <w:pPr>
        <w:rPr>
          <w:b/>
        </w:rPr>
      </w:pPr>
    </w:p>
    <w:p w14:paraId="207D5C7B" w14:textId="0451944F" w:rsidR="007B1433" w:rsidRDefault="007B1433" w:rsidP="00730108">
      <w:pPr>
        <w:rPr>
          <w:b/>
        </w:rPr>
      </w:pPr>
    </w:p>
    <w:p w14:paraId="48B341F6" w14:textId="1FF65B1A" w:rsidR="007B1433" w:rsidRDefault="007B1433" w:rsidP="00730108">
      <w:pPr>
        <w:rPr>
          <w:b/>
        </w:rPr>
      </w:pPr>
    </w:p>
    <w:p w14:paraId="4911BB07" w14:textId="4840D96E" w:rsidR="007B1433" w:rsidRDefault="007B1433" w:rsidP="00730108">
      <w:pPr>
        <w:rPr>
          <w:b/>
        </w:rPr>
      </w:pPr>
    </w:p>
    <w:p w14:paraId="7AE21B49" w14:textId="4F3DC6EA" w:rsidR="007B1433" w:rsidRDefault="007B1433" w:rsidP="00730108">
      <w:pPr>
        <w:rPr>
          <w:b/>
        </w:rPr>
      </w:pPr>
    </w:p>
    <w:p w14:paraId="1004E18B" w14:textId="553BC956" w:rsidR="007B1433" w:rsidRDefault="007B1433" w:rsidP="00730108">
      <w:pPr>
        <w:rPr>
          <w:b/>
        </w:rPr>
      </w:pPr>
    </w:p>
    <w:p w14:paraId="7C89FF91" w14:textId="77777777" w:rsidR="007B1433" w:rsidRPr="0046522C" w:rsidRDefault="007B1433" w:rsidP="00730108">
      <w:pPr>
        <w:rPr>
          <w:b/>
        </w:rPr>
      </w:pPr>
    </w:p>
    <w:p w14:paraId="0D5BB7D2" w14:textId="3A002DF5" w:rsidR="0025775C" w:rsidRDefault="000D14FF" w:rsidP="00730108">
      <w:pPr>
        <w:rPr>
          <w:b/>
          <w:sz w:val="20"/>
          <w:szCs w:val="20"/>
        </w:rPr>
      </w:pPr>
      <w:r w:rsidRPr="00E16AD3">
        <w:rPr>
          <w:b/>
          <w:noProof/>
          <w:sz w:val="18"/>
          <w:szCs w:val="18"/>
          <w:lang w:eastAsia="en-GB"/>
        </w:rPr>
        <w:t xml:space="preserve"> </w:t>
      </w:r>
    </w:p>
    <w:p w14:paraId="7FA038ED" w14:textId="29BE6A10" w:rsidR="0025775C" w:rsidRDefault="0025775C" w:rsidP="00730108">
      <w:pPr>
        <w:rPr>
          <w:b/>
          <w:sz w:val="20"/>
          <w:szCs w:val="20"/>
        </w:rPr>
      </w:pPr>
    </w:p>
    <w:p w14:paraId="3654821A" w14:textId="08DB8DE5" w:rsidR="0025775C" w:rsidRDefault="0025775C" w:rsidP="00730108">
      <w:pPr>
        <w:rPr>
          <w:b/>
          <w:sz w:val="20"/>
          <w:szCs w:val="20"/>
        </w:rPr>
      </w:pPr>
    </w:p>
    <w:p w14:paraId="2FEF15C8" w14:textId="6CA166ED" w:rsidR="00730108" w:rsidRDefault="00730108">
      <w:pPr>
        <w:rPr>
          <w:b/>
          <w:sz w:val="20"/>
          <w:szCs w:val="20"/>
        </w:rPr>
      </w:pPr>
    </w:p>
    <w:tbl>
      <w:tblPr>
        <w:tblStyle w:val="TableGrid"/>
        <w:tblpPr w:leftFromText="180" w:rightFromText="180" w:vertAnchor="page" w:horzAnchor="page" w:tblpX="1181" w:tblpY="7305"/>
        <w:tblW w:w="0" w:type="auto"/>
        <w:tblLook w:val="04A0" w:firstRow="1" w:lastRow="0" w:firstColumn="1" w:lastColumn="0" w:noHBand="0" w:noVBand="1"/>
      </w:tblPr>
      <w:tblGrid>
        <w:gridCol w:w="1701"/>
        <w:gridCol w:w="3294"/>
      </w:tblGrid>
      <w:tr w:rsidR="002746AE" w14:paraId="0E962363" w14:textId="77777777" w:rsidTr="002746AE">
        <w:trPr>
          <w:trHeight w:val="259"/>
        </w:trPr>
        <w:tc>
          <w:tcPr>
            <w:tcW w:w="4995" w:type="dxa"/>
            <w:gridSpan w:val="2"/>
            <w:shd w:val="clear" w:color="auto" w:fill="C2D69B" w:themeFill="accent3" w:themeFillTint="99"/>
          </w:tcPr>
          <w:p w14:paraId="12D19D8F" w14:textId="77777777" w:rsidR="002746AE" w:rsidRPr="006F3DA4" w:rsidRDefault="002746AE" w:rsidP="002746AE">
            <w:pPr>
              <w:jc w:val="center"/>
              <w:rPr>
                <w:b/>
                <w:sz w:val="24"/>
                <w:szCs w:val="24"/>
              </w:rPr>
            </w:pPr>
            <w:r w:rsidRPr="006F3DA4">
              <w:rPr>
                <w:b/>
                <w:sz w:val="24"/>
                <w:szCs w:val="24"/>
              </w:rPr>
              <w:t>Possible Scientific Enquiry Questions</w:t>
            </w:r>
            <w:r>
              <w:rPr>
                <w:b/>
                <w:sz w:val="24"/>
                <w:szCs w:val="24"/>
              </w:rPr>
              <w:t>…</w:t>
            </w:r>
          </w:p>
        </w:tc>
      </w:tr>
      <w:tr w:rsidR="002746AE" w14:paraId="410FB827" w14:textId="77777777" w:rsidTr="002746AE">
        <w:trPr>
          <w:trHeight w:val="259"/>
        </w:trPr>
        <w:tc>
          <w:tcPr>
            <w:tcW w:w="1701" w:type="dxa"/>
            <w:shd w:val="clear" w:color="auto" w:fill="FBD4B4" w:themeFill="accent6" w:themeFillTint="66"/>
          </w:tcPr>
          <w:p w14:paraId="30D8356D" w14:textId="77777777" w:rsidR="002746AE" w:rsidRPr="006F3DA4" w:rsidRDefault="002746AE" w:rsidP="002746AE">
            <w:pPr>
              <w:rPr>
                <w:b/>
                <w:sz w:val="20"/>
                <w:szCs w:val="20"/>
              </w:rPr>
            </w:pPr>
            <w:r w:rsidRPr="006F3DA4">
              <w:rPr>
                <w:b/>
                <w:sz w:val="20"/>
                <w:szCs w:val="20"/>
              </w:rPr>
              <w:t xml:space="preserve">Observing over time </w:t>
            </w:r>
          </w:p>
          <w:p w14:paraId="718673BB" w14:textId="77777777" w:rsidR="002746AE" w:rsidRDefault="002746AE" w:rsidP="002746AE">
            <w:pPr>
              <w:rPr>
                <w:b/>
                <w:sz w:val="20"/>
                <w:szCs w:val="20"/>
              </w:rPr>
            </w:pPr>
          </w:p>
        </w:tc>
        <w:tc>
          <w:tcPr>
            <w:tcW w:w="3294" w:type="dxa"/>
          </w:tcPr>
          <w:p w14:paraId="4E12C4AB" w14:textId="77777777" w:rsidR="002746AE" w:rsidRDefault="002746AE" w:rsidP="002746AE">
            <w:pPr>
              <w:rPr>
                <w:b/>
                <w:sz w:val="20"/>
                <w:szCs w:val="20"/>
              </w:rPr>
            </w:pPr>
            <w:r w:rsidRPr="006F3DA4">
              <w:rPr>
                <w:b/>
                <w:sz w:val="20"/>
                <w:szCs w:val="20"/>
              </w:rPr>
              <w:t xml:space="preserve">How </w:t>
            </w:r>
            <w:r>
              <w:rPr>
                <w:b/>
                <w:sz w:val="20"/>
                <w:szCs w:val="20"/>
              </w:rPr>
              <w:t>long does it take for a pulse to return to a resting rate after exercise?</w:t>
            </w:r>
          </w:p>
        </w:tc>
      </w:tr>
      <w:tr w:rsidR="002746AE" w14:paraId="5C51B8B7" w14:textId="77777777" w:rsidTr="002746AE">
        <w:trPr>
          <w:trHeight w:val="242"/>
        </w:trPr>
        <w:tc>
          <w:tcPr>
            <w:tcW w:w="1701" w:type="dxa"/>
            <w:shd w:val="clear" w:color="auto" w:fill="FBD4B4" w:themeFill="accent6" w:themeFillTint="66"/>
          </w:tcPr>
          <w:p w14:paraId="13187674" w14:textId="77777777" w:rsidR="002746AE" w:rsidRPr="006F3DA4" w:rsidRDefault="002746AE" w:rsidP="002746AE">
            <w:pPr>
              <w:rPr>
                <w:b/>
                <w:sz w:val="20"/>
                <w:szCs w:val="20"/>
              </w:rPr>
            </w:pPr>
            <w:r w:rsidRPr="006F3DA4">
              <w:rPr>
                <w:b/>
                <w:sz w:val="20"/>
                <w:szCs w:val="20"/>
              </w:rPr>
              <w:t>Pattern seeking</w:t>
            </w:r>
          </w:p>
          <w:p w14:paraId="2C850227" w14:textId="77777777" w:rsidR="002746AE" w:rsidRDefault="002746AE" w:rsidP="002746AE">
            <w:pPr>
              <w:rPr>
                <w:b/>
                <w:sz w:val="20"/>
                <w:szCs w:val="20"/>
              </w:rPr>
            </w:pPr>
          </w:p>
        </w:tc>
        <w:tc>
          <w:tcPr>
            <w:tcW w:w="3294" w:type="dxa"/>
          </w:tcPr>
          <w:p w14:paraId="05B06CFC" w14:textId="77777777" w:rsidR="002746AE" w:rsidRPr="00E07E9F" w:rsidRDefault="002746AE" w:rsidP="002746AE">
            <w:pPr>
              <w:rPr>
                <w:b/>
                <w:bCs/>
                <w:sz w:val="20"/>
                <w:szCs w:val="20"/>
              </w:rPr>
            </w:pPr>
            <w:r w:rsidRPr="00E07E9F">
              <w:rPr>
                <w:b/>
                <w:bCs/>
              </w:rPr>
              <w:t>Is there a pattern between what we eat for breakfast and how fast we can run?</w:t>
            </w:r>
          </w:p>
        </w:tc>
      </w:tr>
      <w:tr w:rsidR="002746AE" w14:paraId="483C3A21" w14:textId="77777777" w:rsidTr="002746AE">
        <w:trPr>
          <w:trHeight w:val="242"/>
        </w:trPr>
        <w:tc>
          <w:tcPr>
            <w:tcW w:w="1701" w:type="dxa"/>
            <w:shd w:val="clear" w:color="auto" w:fill="FBD4B4" w:themeFill="accent6" w:themeFillTint="66"/>
          </w:tcPr>
          <w:p w14:paraId="46283506" w14:textId="77777777" w:rsidR="002746AE" w:rsidRPr="006F3DA4" w:rsidRDefault="002746AE" w:rsidP="002746AE">
            <w:pPr>
              <w:rPr>
                <w:b/>
                <w:sz w:val="20"/>
                <w:szCs w:val="20"/>
              </w:rPr>
            </w:pPr>
            <w:r>
              <w:rPr>
                <w:b/>
                <w:sz w:val="20"/>
                <w:szCs w:val="20"/>
              </w:rPr>
              <w:t xml:space="preserve">Identifying, classifying and </w:t>
            </w:r>
            <w:r w:rsidRPr="006F3DA4">
              <w:rPr>
                <w:b/>
                <w:sz w:val="20"/>
                <w:szCs w:val="20"/>
              </w:rPr>
              <w:t>grouping</w:t>
            </w:r>
          </w:p>
        </w:tc>
        <w:tc>
          <w:tcPr>
            <w:tcW w:w="3294" w:type="dxa"/>
          </w:tcPr>
          <w:p w14:paraId="0F86FA47" w14:textId="77777777" w:rsidR="002746AE" w:rsidRPr="006F3DA4" w:rsidRDefault="002746AE" w:rsidP="002746AE">
            <w:pPr>
              <w:rPr>
                <w:b/>
                <w:sz w:val="20"/>
                <w:szCs w:val="20"/>
              </w:rPr>
            </w:pPr>
            <w:r w:rsidRPr="006F3DA4">
              <w:rPr>
                <w:b/>
                <w:sz w:val="20"/>
                <w:szCs w:val="20"/>
              </w:rPr>
              <w:t>Can y</w:t>
            </w:r>
            <w:r>
              <w:rPr>
                <w:b/>
                <w:sz w:val="20"/>
                <w:szCs w:val="20"/>
              </w:rPr>
              <w:t>ou group these foods into different food groups?</w:t>
            </w:r>
          </w:p>
        </w:tc>
      </w:tr>
      <w:tr w:rsidR="002746AE" w14:paraId="648A0D0D" w14:textId="77777777" w:rsidTr="002746AE">
        <w:trPr>
          <w:trHeight w:val="242"/>
        </w:trPr>
        <w:tc>
          <w:tcPr>
            <w:tcW w:w="1701" w:type="dxa"/>
            <w:shd w:val="clear" w:color="auto" w:fill="FBD4B4" w:themeFill="accent6" w:themeFillTint="66"/>
          </w:tcPr>
          <w:p w14:paraId="498ED0A4" w14:textId="77777777" w:rsidR="002746AE" w:rsidRPr="006F3DA4" w:rsidRDefault="002746AE" w:rsidP="002746AE">
            <w:pPr>
              <w:rPr>
                <w:b/>
                <w:sz w:val="20"/>
                <w:szCs w:val="20"/>
              </w:rPr>
            </w:pPr>
            <w:r w:rsidRPr="006F3DA4">
              <w:rPr>
                <w:b/>
                <w:sz w:val="20"/>
                <w:szCs w:val="20"/>
              </w:rPr>
              <w:t xml:space="preserve">Fair testing </w:t>
            </w:r>
          </w:p>
          <w:p w14:paraId="06E6F674" w14:textId="77777777" w:rsidR="002746AE" w:rsidRPr="006F3DA4" w:rsidRDefault="002746AE" w:rsidP="002746AE">
            <w:pPr>
              <w:rPr>
                <w:b/>
                <w:sz w:val="20"/>
                <w:szCs w:val="20"/>
              </w:rPr>
            </w:pPr>
          </w:p>
        </w:tc>
        <w:tc>
          <w:tcPr>
            <w:tcW w:w="3294" w:type="dxa"/>
          </w:tcPr>
          <w:p w14:paraId="65896F91" w14:textId="77777777" w:rsidR="002746AE" w:rsidRPr="006F3DA4" w:rsidRDefault="002746AE" w:rsidP="002746AE">
            <w:pPr>
              <w:rPr>
                <w:b/>
                <w:sz w:val="20"/>
                <w:szCs w:val="20"/>
              </w:rPr>
            </w:pPr>
            <w:r>
              <w:rPr>
                <w:b/>
                <w:sz w:val="20"/>
                <w:szCs w:val="20"/>
              </w:rPr>
              <w:t>Does varying types of exercise impact a heart rate differently</w:t>
            </w:r>
            <w:r w:rsidRPr="006F3DA4">
              <w:rPr>
                <w:b/>
                <w:sz w:val="20"/>
                <w:szCs w:val="20"/>
              </w:rPr>
              <w:t>?</w:t>
            </w:r>
          </w:p>
        </w:tc>
      </w:tr>
    </w:tbl>
    <w:p w14:paraId="33D4F085" w14:textId="3C4EFFEC" w:rsidR="001344CC" w:rsidRDefault="001344CC">
      <w:pPr>
        <w:rPr>
          <w:b/>
          <w:sz w:val="20"/>
          <w:szCs w:val="20"/>
        </w:rPr>
      </w:pPr>
    </w:p>
    <w:p w14:paraId="32414AA6" w14:textId="522BEB26" w:rsidR="001344CC" w:rsidRDefault="001344CC">
      <w:pPr>
        <w:rPr>
          <w:b/>
          <w:sz w:val="20"/>
          <w:szCs w:val="20"/>
        </w:rPr>
      </w:pPr>
    </w:p>
    <w:p w14:paraId="10835F29" w14:textId="2A6DFF2D" w:rsidR="001344CC" w:rsidRPr="0046522C" w:rsidRDefault="001344CC">
      <w:pPr>
        <w:rPr>
          <w:b/>
          <w:sz w:val="20"/>
          <w:szCs w:val="20"/>
        </w:rPr>
      </w:pPr>
    </w:p>
    <w:sectPr w:rsidR="001344CC" w:rsidRPr="0046522C" w:rsidSect="00F327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595F"/>
    <w:multiLevelType w:val="hybridMultilevel"/>
    <w:tmpl w:val="CDDE6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1C7F20"/>
    <w:multiLevelType w:val="hybridMultilevel"/>
    <w:tmpl w:val="AAF4D8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A5567"/>
    <w:multiLevelType w:val="hybridMultilevel"/>
    <w:tmpl w:val="2CA8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0380F"/>
    <w:multiLevelType w:val="hybridMultilevel"/>
    <w:tmpl w:val="97B8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33650"/>
    <w:multiLevelType w:val="hybridMultilevel"/>
    <w:tmpl w:val="8FBA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3A4770"/>
    <w:multiLevelType w:val="hybridMultilevel"/>
    <w:tmpl w:val="8EAE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9C3D8B"/>
    <w:multiLevelType w:val="hybridMultilevel"/>
    <w:tmpl w:val="9DA8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D76E16"/>
    <w:multiLevelType w:val="hybridMultilevel"/>
    <w:tmpl w:val="410E2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2C706E3"/>
    <w:multiLevelType w:val="multilevel"/>
    <w:tmpl w:val="DA14B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7"/>
  </w:num>
  <w:num w:numId="6">
    <w:abstractNumId w:val="0"/>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F5F"/>
    <w:rsid w:val="00005F5F"/>
    <w:rsid w:val="00042A97"/>
    <w:rsid w:val="000471E5"/>
    <w:rsid w:val="00062E9F"/>
    <w:rsid w:val="00071B56"/>
    <w:rsid w:val="000D14FF"/>
    <w:rsid w:val="000F09D1"/>
    <w:rsid w:val="001006AE"/>
    <w:rsid w:val="001344CC"/>
    <w:rsid w:val="001E48B4"/>
    <w:rsid w:val="0023670D"/>
    <w:rsid w:val="0024708A"/>
    <w:rsid w:val="0025775C"/>
    <w:rsid w:val="002746AE"/>
    <w:rsid w:val="002749DF"/>
    <w:rsid w:val="00297509"/>
    <w:rsid w:val="002A4C9B"/>
    <w:rsid w:val="002D5F53"/>
    <w:rsid w:val="002F6579"/>
    <w:rsid w:val="003A2E04"/>
    <w:rsid w:val="00421F5A"/>
    <w:rsid w:val="00462E2F"/>
    <w:rsid w:val="0046522C"/>
    <w:rsid w:val="004776DF"/>
    <w:rsid w:val="004B3244"/>
    <w:rsid w:val="005450B9"/>
    <w:rsid w:val="005D0CAA"/>
    <w:rsid w:val="005E3A85"/>
    <w:rsid w:val="0063139D"/>
    <w:rsid w:val="00663938"/>
    <w:rsid w:val="006705CD"/>
    <w:rsid w:val="006907AC"/>
    <w:rsid w:val="0072690B"/>
    <w:rsid w:val="00730108"/>
    <w:rsid w:val="007B1433"/>
    <w:rsid w:val="008617BF"/>
    <w:rsid w:val="008634C4"/>
    <w:rsid w:val="00927503"/>
    <w:rsid w:val="00951DA3"/>
    <w:rsid w:val="009B6B8F"/>
    <w:rsid w:val="009E20F6"/>
    <w:rsid w:val="009F2129"/>
    <w:rsid w:val="00A74287"/>
    <w:rsid w:val="00AC3568"/>
    <w:rsid w:val="00AD310A"/>
    <w:rsid w:val="00B21E68"/>
    <w:rsid w:val="00B566EF"/>
    <w:rsid w:val="00B639C0"/>
    <w:rsid w:val="00B658B5"/>
    <w:rsid w:val="00B947B0"/>
    <w:rsid w:val="00BC6DCD"/>
    <w:rsid w:val="00C15C1C"/>
    <w:rsid w:val="00C40A2C"/>
    <w:rsid w:val="00C4546A"/>
    <w:rsid w:val="00C97100"/>
    <w:rsid w:val="00CB61FB"/>
    <w:rsid w:val="00CD1B66"/>
    <w:rsid w:val="00CD2C7E"/>
    <w:rsid w:val="00D537CB"/>
    <w:rsid w:val="00D81645"/>
    <w:rsid w:val="00D828C0"/>
    <w:rsid w:val="00DA1BB3"/>
    <w:rsid w:val="00DA7DB0"/>
    <w:rsid w:val="00DC0B5D"/>
    <w:rsid w:val="00DD5026"/>
    <w:rsid w:val="00E07E9F"/>
    <w:rsid w:val="00E16AD3"/>
    <w:rsid w:val="00E2048B"/>
    <w:rsid w:val="00E55FC9"/>
    <w:rsid w:val="00EB02D1"/>
    <w:rsid w:val="00EC3EF6"/>
    <w:rsid w:val="00EF5D48"/>
    <w:rsid w:val="00EF72E9"/>
    <w:rsid w:val="00F31877"/>
    <w:rsid w:val="00F327D7"/>
    <w:rsid w:val="00F55BEA"/>
    <w:rsid w:val="00FA0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1524"/>
  <w15:docId w15:val="{F8A01FD5-15FC-4494-905D-C72F3BDA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F5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05F5F"/>
    <w:pPr>
      <w:ind w:left="720"/>
      <w:contextualSpacing/>
    </w:pPr>
  </w:style>
  <w:style w:type="table" w:styleId="TableGrid">
    <w:name w:val="Table Grid"/>
    <w:basedOn w:val="TableNormal"/>
    <w:uiPriority w:val="59"/>
    <w:rsid w:val="00247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1C"/>
    <w:rPr>
      <w:rFonts w:ascii="Tahoma" w:hAnsi="Tahoma" w:cs="Tahoma"/>
      <w:sz w:val="16"/>
      <w:szCs w:val="16"/>
    </w:rPr>
  </w:style>
  <w:style w:type="paragraph" w:styleId="NoSpacing">
    <w:name w:val="No Spacing"/>
    <w:uiPriority w:val="1"/>
    <w:qFormat/>
    <w:rsid w:val="00071B56"/>
    <w:pPr>
      <w:spacing w:after="0" w:line="240" w:lineRule="auto"/>
    </w:pPr>
  </w:style>
  <w:style w:type="character" w:styleId="Hyperlink">
    <w:name w:val="Hyperlink"/>
    <w:basedOn w:val="DefaultParagraphFont"/>
    <w:uiPriority w:val="99"/>
    <w:semiHidden/>
    <w:unhideWhenUsed/>
    <w:rsid w:val="002A4C9B"/>
    <w:rPr>
      <w:color w:val="0000FF"/>
      <w:u w:val="single"/>
    </w:rPr>
  </w:style>
  <w:style w:type="paragraph" w:customStyle="1" w:styleId="trt0xe">
    <w:name w:val="trt0xe"/>
    <w:basedOn w:val="Normal"/>
    <w:rsid w:val="001006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52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ids.kiddle.co/Hea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s://kids.kiddle.co/Circulatory_system"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8907A0539A92459246C5C4EA086CD3" ma:contentTypeVersion="14" ma:contentTypeDescription="Create a new document." ma:contentTypeScope="" ma:versionID="8f524d4dd8cc4ddb607832e1a7c16e45">
  <xsd:schema xmlns:xsd="http://www.w3.org/2001/XMLSchema" xmlns:xs="http://www.w3.org/2001/XMLSchema" xmlns:p="http://schemas.microsoft.com/office/2006/metadata/properties" xmlns:ns3="21ea56d1-2a95-442a-946b-37e6d9c9aac4" xmlns:ns4="18153dc9-dc48-4b5e-bdb1-07b5f2ca5161" targetNamespace="http://schemas.microsoft.com/office/2006/metadata/properties" ma:root="true" ma:fieldsID="c374960bcc52540f60d5c299627fa1cc" ns3:_="" ns4:_="">
    <xsd:import namespace="21ea56d1-2a95-442a-946b-37e6d9c9aac4"/>
    <xsd:import namespace="18153dc9-dc48-4b5e-bdb1-07b5f2ca5161"/>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a56d1-2a95-442a-946b-37e6d9c9a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153dc9-dc48-4b5e-bdb1-07b5f2ca51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AC5EF-67D3-4791-B981-EDC873109D1D}">
  <ds:schemaRefs>
    <ds:schemaRef ds:uri="http://schemas.microsoft.com/sharepoint/v3/contenttype/forms"/>
  </ds:schemaRefs>
</ds:datastoreItem>
</file>

<file path=customXml/itemProps2.xml><?xml version="1.0" encoding="utf-8"?>
<ds:datastoreItem xmlns:ds="http://schemas.openxmlformats.org/officeDocument/2006/customXml" ds:itemID="{1C7C0B3C-BDB2-4E47-8C7F-02F32D5EBE13}">
  <ds:schemaRefs>
    <ds:schemaRef ds:uri="http://purl.org/dc/terms/"/>
    <ds:schemaRef ds:uri="http://schemas.microsoft.com/office/2006/documentManagement/types"/>
    <ds:schemaRef ds:uri="http://www.w3.org/XML/1998/namespace"/>
    <ds:schemaRef ds:uri="21ea56d1-2a95-442a-946b-37e6d9c9aac4"/>
    <ds:schemaRef ds:uri="http://schemas.microsoft.com/office/infopath/2007/PartnerControls"/>
    <ds:schemaRef ds:uri="http://schemas.openxmlformats.org/package/2006/metadata/core-properties"/>
    <ds:schemaRef ds:uri="http://purl.org/dc/elements/1.1/"/>
    <ds:schemaRef ds:uri="18153dc9-dc48-4b5e-bdb1-07b5f2ca516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C9D2A7B-7813-4D8F-9792-27BBD6BE9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a56d1-2a95-442a-946b-37e6d9c9aac4"/>
    <ds:schemaRef ds:uri="18153dc9-dc48-4b5e-bdb1-07b5f2ca5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vicky.spearing</dc:creator>
  <cp:lastModifiedBy>Fiona.Mellenchip - SCH.117</cp:lastModifiedBy>
  <cp:revision>2</cp:revision>
  <dcterms:created xsi:type="dcterms:W3CDTF">2021-09-01T17:47:00Z</dcterms:created>
  <dcterms:modified xsi:type="dcterms:W3CDTF">2021-09-01T17:47:00Z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0x010100568907A0539A92459246C5C4EA086CD3</vt:lpwstr>
  </property>
</Properties>
</file>