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FEF1524" w14:textId="1ABEBF10" w:rsidR="00005F5F" w:rsidRPr="00071B56" w:rsidRDefault="00005F5F" w:rsidP="00005F5F">
      <w:pPr>
        <w:pStyle w:val="Default"/>
        <w:rPr>
          <w:rFonts w:asciiTheme="minorHAnsi" w:hAnsiTheme="minorHAnsi"/>
          <w:b/>
          <w:sz w:val="16"/>
          <w:szCs w:val="16"/>
        </w:rPr>
      </w:pPr>
    </w:p>
    <w:tbl>
      <w:tblPr>
        <w:tblStyle w:val="TableGrid"/>
        <w:tblW w:w="0" w:type="auto"/>
        <w:tblLook w:val="04A0" w:firstRow="1" w:lastRow="0" w:firstColumn="1" w:lastColumn="0" w:noHBand="0" w:noVBand="1"/>
      </w:tblPr>
      <w:tblGrid>
        <w:gridCol w:w="1384"/>
        <w:gridCol w:w="8138"/>
        <w:gridCol w:w="934"/>
      </w:tblGrid>
      <w:tr w:rsidR="00F327D7" w14:paraId="6AD369EE" w14:textId="77777777" w:rsidTr="004776DF">
        <w:tc>
          <w:tcPr>
            <w:tcW w:w="10456" w:type="dxa"/>
            <w:gridSpan w:val="3"/>
            <w:tcBorders>
              <w:top w:val="single" w:sz="9" w:space="0" w:color="000000"/>
              <w:left w:val="single" w:sz="9" w:space="0" w:color="000000"/>
              <w:bottom w:val="single" w:sz="9" w:space="0" w:color="000000"/>
              <w:right w:val="single" w:sz="4" w:space="0" w:color="auto"/>
            </w:tcBorders>
            <w:shd w:val="clear" w:color="auto" w:fill="C2D69B" w:themeFill="accent3" w:themeFillTint="99"/>
          </w:tcPr>
          <w:p w14:paraId="0EFBBECD" w14:textId="6DE23766" w:rsidR="00F327D7" w:rsidRDefault="00062E9F" w:rsidP="00062E9F">
            <w:pPr>
              <w:rPr>
                <w:b/>
                <w:bCs/>
                <w:sz w:val="16"/>
                <w:szCs w:val="16"/>
                <w:u w:val="single"/>
              </w:rPr>
            </w:pPr>
            <w:r>
              <w:rPr>
                <w:b/>
                <w:noProof/>
                <w:sz w:val="28"/>
                <w:lang w:eastAsia="en-GB"/>
              </w:rPr>
              <w:drawing>
                <wp:anchor distT="0" distB="0" distL="114300" distR="114300" simplePos="0" relativeHeight="251648000" behindDoc="0" locked="0" layoutInCell="1" allowOverlap="1" wp14:anchorId="08CBC1AA" wp14:editId="7A7D9B17">
                  <wp:simplePos x="0" y="0"/>
                  <wp:positionH relativeFrom="column">
                    <wp:posOffset>41910</wp:posOffset>
                  </wp:positionH>
                  <wp:positionV relativeFrom="paragraph">
                    <wp:posOffset>0</wp:posOffset>
                  </wp:positionV>
                  <wp:extent cx="284480" cy="276225"/>
                  <wp:effectExtent l="0" t="0" r="1270" b="9525"/>
                  <wp:wrapSquare wrapText="bothSides"/>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84480" cy="276225"/>
                          </a:xfrm>
                          <a:prstGeom prst="rect">
                            <a:avLst/>
                          </a:prstGeom>
                          <a:noFill/>
                        </pic:spPr>
                      </pic:pic>
                    </a:graphicData>
                  </a:graphic>
                  <wp14:sizeRelH relativeFrom="margin">
                    <wp14:pctWidth>0</wp14:pctWidth>
                  </wp14:sizeRelH>
                  <wp14:sizeRelV relativeFrom="margin">
                    <wp14:pctHeight>0</wp14:pctHeight>
                  </wp14:sizeRelV>
                </wp:anchor>
              </w:drawing>
            </w:r>
            <w:r>
              <w:rPr>
                <w:b/>
                <w:noProof/>
                <w:sz w:val="28"/>
                <w:lang w:eastAsia="en-GB"/>
              </w:rPr>
              <w:drawing>
                <wp:anchor distT="0" distB="0" distL="114300" distR="114300" simplePos="0" relativeHeight="251650048" behindDoc="0" locked="0" layoutInCell="1" allowOverlap="1" wp14:anchorId="23DB66C9" wp14:editId="2608EDAC">
                  <wp:simplePos x="0" y="0"/>
                  <wp:positionH relativeFrom="column">
                    <wp:posOffset>6177428</wp:posOffset>
                  </wp:positionH>
                  <wp:positionV relativeFrom="paragraph">
                    <wp:posOffset>1905</wp:posOffset>
                  </wp:positionV>
                  <wp:extent cx="286385" cy="274320"/>
                  <wp:effectExtent l="0" t="0" r="0" b="0"/>
                  <wp:wrapSquare wrapText="bothSides"/>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86385" cy="274320"/>
                          </a:xfrm>
                          <a:prstGeom prst="rect">
                            <a:avLst/>
                          </a:prstGeom>
                          <a:noFill/>
                        </pic:spPr>
                      </pic:pic>
                    </a:graphicData>
                  </a:graphic>
                </wp:anchor>
              </w:drawing>
            </w:r>
            <w:r>
              <w:rPr>
                <w:b/>
                <w:sz w:val="28"/>
              </w:rPr>
              <w:t xml:space="preserve">                                 </w:t>
            </w:r>
            <w:r w:rsidR="002B5B89">
              <w:rPr>
                <w:b/>
                <w:sz w:val="28"/>
              </w:rPr>
              <w:t xml:space="preserve">      </w:t>
            </w:r>
            <w:r w:rsidR="00F327D7">
              <w:rPr>
                <w:b/>
                <w:sz w:val="28"/>
              </w:rPr>
              <w:t>Creech St Michael  Primary School</w:t>
            </w:r>
          </w:p>
        </w:tc>
      </w:tr>
      <w:tr w:rsidR="00F327D7" w14:paraId="7CD82970" w14:textId="2A9F6942" w:rsidTr="009B7934">
        <w:trPr>
          <w:trHeight w:val="590"/>
        </w:trPr>
        <w:tc>
          <w:tcPr>
            <w:tcW w:w="1384" w:type="dxa"/>
            <w:tcBorders>
              <w:top w:val="single" w:sz="9" w:space="0" w:color="000000"/>
              <w:left w:val="single" w:sz="9" w:space="0" w:color="000000"/>
              <w:bottom w:val="single" w:sz="9" w:space="0" w:color="000000"/>
              <w:right w:val="single" w:sz="9" w:space="0" w:color="000000"/>
            </w:tcBorders>
            <w:shd w:val="clear" w:color="auto" w:fill="auto"/>
          </w:tcPr>
          <w:p w14:paraId="791AB199" w14:textId="77777777" w:rsidR="00DB69A0" w:rsidRDefault="004776DF" w:rsidP="004776DF">
            <w:pPr>
              <w:rPr>
                <w:b/>
                <w:sz w:val="24"/>
                <w:szCs w:val="24"/>
              </w:rPr>
            </w:pPr>
            <w:r>
              <w:rPr>
                <w:b/>
                <w:sz w:val="24"/>
                <w:szCs w:val="24"/>
              </w:rPr>
              <w:t>Science</w:t>
            </w:r>
            <w:r w:rsidR="00DB69A0">
              <w:rPr>
                <w:b/>
                <w:sz w:val="24"/>
                <w:szCs w:val="24"/>
              </w:rPr>
              <w:t>:</w:t>
            </w:r>
          </w:p>
          <w:p w14:paraId="4B93B6C9" w14:textId="17CEBD63" w:rsidR="00F327D7" w:rsidRPr="00F327D7" w:rsidRDefault="006365EF" w:rsidP="004776DF">
            <w:pPr>
              <w:rPr>
                <w:b/>
                <w:bCs/>
                <w:sz w:val="24"/>
                <w:szCs w:val="24"/>
                <w:u w:val="single"/>
              </w:rPr>
            </w:pPr>
            <w:r>
              <w:rPr>
                <w:b/>
                <w:sz w:val="24"/>
                <w:szCs w:val="24"/>
              </w:rPr>
              <w:t>Biology</w:t>
            </w:r>
            <w:r w:rsidR="002B5B89">
              <w:rPr>
                <w:b/>
                <w:sz w:val="24"/>
                <w:szCs w:val="24"/>
              </w:rPr>
              <w:t xml:space="preserve"> </w:t>
            </w:r>
            <w:r w:rsidR="004776DF">
              <w:rPr>
                <w:b/>
                <w:sz w:val="24"/>
                <w:szCs w:val="24"/>
              </w:rPr>
              <w:t xml:space="preserve"> </w:t>
            </w:r>
          </w:p>
        </w:tc>
        <w:tc>
          <w:tcPr>
            <w:tcW w:w="8138" w:type="dxa"/>
            <w:tcBorders>
              <w:top w:val="single" w:sz="9" w:space="0" w:color="000000"/>
              <w:left w:val="single" w:sz="9" w:space="0" w:color="000000"/>
              <w:bottom w:val="single" w:sz="9" w:space="0" w:color="000000"/>
              <w:right w:val="single" w:sz="4" w:space="0" w:color="auto"/>
            </w:tcBorders>
            <w:shd w:val="clear" w:color="auto" w:fill="FBD4B4" w:themeFill="accent6" w:themeFillTint="66"/>
          </w:tcPr>
          <w:p w14:paraId="255B43C9" w14:textId="4545F272" w:rsidR="00F327D7" w:rsidRPr="002B5B89" w:rsidRDefault="006365EF" w:rsidP="006365EF">
            <w:pPr>
              <w:jc w:val="center"/>
              <w:rPr>
                <w:rFonts w:cstheme="minorHAnsi"/>
                <w:b/>
                <w:sz w:val="28"/>
                <w:szCs w:val="28"/>
              </w:rPr>
            </w:pPr>
            <w:r>
              <w:rPr>
                <w:rFonts w:cstheme="minorHAnsi"/>
                <w:b/>
                <w:sz w:val="28"/>
                <w:szCs w:val="28"/>
              </w:rPr>
              <w:t>Living Things and Habitats: Plants</w:t>
            </w:r>
          </w:p>
        </w:tc>
        <w:tc>
          <w:tcPr>
            <w:tcW w:w="934" w:type="dxa"/>
            <w:tcBorders>
              <w:top w:val="single" w:sz="9" w:space="0" w:color="000000"/>
              <w:left w:val="single" w:sz="4" w:space="0" w:color="auto"/>
              <w:bottom w:val="single" w:sz="9" w:space="0" w:color="000000"/>
              <w:right w:val="single" w:sz="4" w:space="0" w:color="auto"/>
            </w:tcBorders>
            <w:shd w:val="clear" w:color="auto" w:fill="auto"/>
          </w:tcPr>
          <w:p w14:paraId="3DADB44F" w14:textId="77777777" w:rsidR="00DB69A0" w:rsidRDefault="00DB69A0" w:rsidP="00F327D7">
            <w:pPr>
              <w:rPr>
                <w:b/>
                <w:sz w:val="24"/>
                <w:szCs w:val="24"/>
              </w:rPr>
            </w:pPr>
            <w:r>
              <w:rPr>
                <w:b/>
                <w:sz w:val="24"/>
                <w:szCs w:val="24"/>
              </w:rPr>
              <w:t xml:space="preserve">Year </w:t>
            </w:r>
          </w:p>
          <w:p w14:paraId="4095D5C7" w14:textId="15969743" w:rsidR="00F327D7" w:rsidRPr="00F327D7" w:rsidRDefault="00DB69A0" w:rsidP="00F327D7">
            <w:pPr>
              <w:rPr>
                <w:b/>
                <w:bCs/>
                <w:sz w:val="24"/>
                <w:szCs w:val="24"/>
                <w:u w:val="single"/>
              </w:rPr>
            </w:pPr>
            <w:r w:rsidRPr="00B156FD">
              <w:rPr>
                <w:b/>
                <w:sz w:val="24"/>
                <w:szCs w:val="24"/>
                <w:u w:val="single"/>
              </w:rPr>
              <w:t>3</w:t>
            </w:r>
            <w:r>
              <w:rPr>
                <w:b/>
                <w:sz w:val="24"/>
                <w:szCs w:val="24"/>
              </w:rPr>
              <w:t xml:space="preserve"> </w:t>
            </w:r>
            <w:r w:rsidRPr="00B156FD">
              <w:rPr>
                <w:b/>
                <w:sz w:val="24"/>
                <w:szCs w:val="24"/>
              </w:rPr>
              <w:t xml:space="preserve">/ </w:t>
            </w:r>
            <w:r w:rsidR="00F327D7" w:rsidRPr="00B156FD">
              <w:rPr>
                <w:b/>
                <w:sz w:val="24"/>
                <w:szCs w:val="24"/>
              </w:rPr>
              <w:t>4</w:t>
            </w:r>
            <w:r w:rsidR="00F327D7" w:rsidRPr="002B5B89">
              <w:rPr>
                <w:b/>
                <w:sz w:val="24"/>
                <w:szCs w:val="24"/>
                <w:u w:val="single"/>
              </w:rPr>
              <w:t xml:space="preserve"> </w:t>
            </w:r>
          </w:p>
        </w:tc>
      </w:tr>
    </w:tbl>
    <w:p w14:paraId="2FEF1577" w14:textId="350C19D5" w:rsidR="00730108" w:rsidRPr="00071B56" w:rsidRDefault="00730108" w:rsidP="00730108">
      <w:pPr>
        <w:rPr>
          <w:b/>
          <w:bCs/>
          <w:sz w:val="16"/>
          <w:szCs w:val="16"/>
          <w:u w:val="single"/>
        </w:rPr>
      </w:pPr>
    </w:p>
    <w:tbl>
      <w:tblPr>
        <w:tblStyle w:val="TableGrid"/>
        <w:tblW w:w="0" w:type="auto"/>
        <w:tblInd w:w="-5" w:type="dxa"/>
        <w:tblLook w:val="04A0" w:firstRow="1" w:lastRow="0" w:firstColumn="1" w:lastColumn="0" w:noHBand="0" w:noVBand="1"/>
      </w:tblPr>
      <w:tblGrid>
        <w:gridCol w:w="10461"/>
      </w:tblGrid>
      <w:tr w:rsidR="000471E5" w14:paraId="64881F7B" w14:textId="77777777" w:rsidTr="004776DF">
        <w:tc>
          <w:tcPr>
            <w:tcW w:w="10461" w:type="dxa"/>
            <w:shd w:val="clear" w:color="auto" w:fill="C2D69B" w:themeFill="accent3" w:themeFillTint="99"/>
          </w:tcPr>
          <w:p w14:paraId="10AD544F" w14:textId="6DC65476" w:rsidR="004776DF" w:rsidRPr="0025775C" w:rsidRDefault="000471E5" w:rsidP="000471E5">
            <w:pPr>
              <w:rPr>
                <w:b/>
                <w:sz w:val="24"/>
                <w:szCs w:val="24"/>
              </w:rPr>
            </w:pPr>
            <w:r w:rsidRPr="0025775C">
              <w:rPr>
                <w:b/>
                <w:sz w:val="24"/>
                <w:szCs w:val="24"/>
              </w:rPr>
              <w:t>Background understand</w:t>
            </w:r>
            <w:r w:rsidR="006A035F">
              <w:rPr>
                <w:b/>
                <w:sz w:val="24"/>
                <w:szCs w:val="24"/>
              </w:rPr>
              <w:t>ing</w:t>
            </w:r>
            <w:r w:rsidR="004776DF">
              <w:rPr>
                <w:b/>
                <w:sz w:val="24"/>
                <w:szCs w:val="24"/>
              </w:rPr>
              <w:t xml:space="preserve"> (what I should already know)…</w:t>
            </w:r>
          </w:p>
        </w:tc>
      </w:tr>
      <w:tr w:rsidR="004776DF" w14:paraId="43BD4EE5" w14:textId="77777777" w:rsidTr="004776DF">
        <w:tc>
          <w:tcPr>
            <w:tcW w:w="10461" w:type="dxa"/>
            <w:shd w:val="clear" w:color="auto" w:fill="FFFFFF" w:themeFill="background1"/>
          </w:tcPr>
          <w:p w14:paraId="28F2BCD6" w14:textId="77777777" w:rsidR="00B156FD" w:rsidRDefault="00B156FD" w:rsidP="006365EF">
            <w:pPr>
              <w:numPr>
                <w:ilvl w:val="0"/>
                <w:numId w:val="9"/>
              </w:numPr>
              <w:shd w:val="clear" w:color="auto" w:fill="FFFFFF"/>
              <w:rPr>
                <w:rFonts w:eastAsia="Times New Roman" w:cstheme="minorHAnsi"/>
                <w:b/>
                <w:color w:val="0B0C0C"/>
                <w:sz w:val="20"/>
                <w:szCs w:val="20"/>
                <w:lang w:eastAsia="en-GB"/>
              </w:rPr>
            </w:pPr>
            <w:r w:rsidRPr="00B156FD">
              <w:rPr>
                <w:rFonts w:eastAsia="Times New Roman" w:cstheme="minorHAnsi"/>
                <w:b/>
                <w:color w:val="0B0C0C"/>
                <w:sz w:val="20"/>
                <w:szCs w:val="20"/>
                <w:lang w:eastAsia="en-GB"/>
              </w:rPr>
              <w:t>Identify and name a variety of common wild and garden plants, including deciduous and evergreen tr</w:t>
            </w:r>
            <w:r>
              <w:rPr>
                <w:rFonts w:eastAsia="Times New Roman" w:cstheme="minorHAnsi"/>
                <w:b/>
                <w:color w:val="0B0C0C"/>
                <w:sz w:val="20"/>
                <w:szCs w:val="20"/>
                <w:lang w:eastAsia="en-GB"/>
              </w:rPr>
              <w:t xml:space="preserve">ees. </w:t>
            </w:r>
            <w:r w:rsidRPr="00B156FD">
              <w:rPr>
                <w:rFonts w:eastAsia="Times New Roman" w:cstheme="minorHAnsi"/>
                <w:b/>
                <w:color w:val="0B0C0C"/>
                <w:sz w:val="20"/>
                <w:szCs w:val="20"/>
                <w:lang w:eastAsia="en-GB"/>
              </w:rPr>
              <w:t xml:space="preserve"> </w:t>
            </w:r>
          </w:p>
          <w:p w14:paraId="0404AA30" w14:textId="7F317F6F" w:rsidR="00B156FD" w:rsidRDefault="00B156FD" w:rsidP="006365EF">
            <w:pPr>
              <w:numPr>
                <w:ilvl w:val="0"/>
                <w:numId w:val="9"/>
              </w:numPr>
              <w:shd w:val="clear" w:color="auto" w:fill="FFFFFF"/>
              <w:rPr>
                <w:rFonts w:eastAsia="Times New Roman" w:cstheme="minorHAnsi"/>
                <w:b/>
                <w:color w:val="0B0C0C"/>
                <w:sz w:val="20"/>
                <w:szCs w:val="20"/>
                <w:lang w:eastAsia="en-GB"/>
              </w:rPr>
            </w:pPr>
            <w:r w:rsidRPr="00B156FD">
              <w:rPr>
                <w:rFonts w:eastAsia="Times New Roman" w:cstheme="minorHAnsi"/>
                <w:b/>
                <w:color w:val="0B0C0C"/>
                <w:sz w:val="20"/>
                <w:szCs w:val="20"/>
                <w:lang w:eastAsia="en-GB"/>
              </w:rPr>
              <w:t>Identify and describe the basic structure of a variety of common flowering plants, including trees.</w:t>
            </w:r>
          </w:p>
          <w:p w14:paraId="78FA0D03" w14:textId="56BF4D48" w:rsidR="009B7934" w:rsidRPr="009B7934" w:rsidRDefault="006365EF" w:rsidP="006365EF">
            <w:pPr>
              <w:numPr>
                <w:ilvl w:val="0"/>
                <w:numId w:val="9"/>
              </w:numPr>
              <w:shd w:val="clear" w:color="auto" w:fill="FFFFFF"/>
              <w:rPr>
                <w:rFonts w:eastAsia="Times New Roman" w:cstheme="minorHAnsi"/>
                <w:b/>
                <w:color w:val="0B0C0C"/>
                <w:sz w:val="20"/>
                <w:szCs w:val="20"/>
                <w:lang w:eastAsia="en-GB"/>
              </w:rPr>
            </w:pPr>
            <w:r>
              <w:rPr>
                <w:rFonts w:eastAsia="Times New Roman" w:cstheme="minorHAnsi"/>
                <w:b/>
                <w:color w:val="0B0C0C"/>
                <w:sz w:val="20"/>
                <w:szCs w:val="20"/>
                <w:lang w:eastAsia="en-GB"/>
              </w:rPr>
              <w:t>Observe and describe how seeds and bulbs grow into mature plants</w:t>
            </w:r>
            <w:r w:rsidR="00916B22">
              <w:rPr>
                <w:rFonts w:eastAsia="Times New Roman" w:cstheme="minorHAnsi"/>
                <w:b/>
                <w:color w:val="0B0C0C"/>
                <w:sz w:val="20"/>
                <w:szCs w:val="20"/>
                <w:lang w:eastAsia="en-GB"/>
              </w:rPr>
              <w:t>.</w:t>
            </w:r>
          </w:p>
          <w:p w14:paraId="36BE75E3" w14:textId="082DF266" w:rsidR="006365EF" w:rsidRPr="006365EF" w:rsidRDefault="009B7934" w:rsidP="006365EF">
            <w:pPr>
              <w:numPr>
                <w:ilvl w:val="0"/>
                <w:numId w:val="9"/>
              </w:numPr>
              <w:shd w:val="clear" w:color="auto" w:fill="FFFFFF"/>
              <w:rPr>
                <w:rFonts w:ascii="Arial" w:eastAsia="Times New Roman" w:hAnsi="Arial" w:cs="Arial"/>
                <w:color w:val="0B0C0C"/>
                <w:sz w:val="29"/>
                <w:szCs w:val="29"/>
                <w:lang w:eastAsia="en-GB"/>
              </w:rPr>
            </w:pPr>
            <w:r w:rsidRPr="009B7934">
              <w:rPr>
                <w:rFonts w:eastAsia="Times New Roman" w:cstheme="minorHAnsi"/>
                <w:b/>
                <w:color w:val="0B0C0C"/>
                <w:sz w:val="20"/>
                <w:szCs w:val="20"/>
                <w:lang w:eastAsia="en-GB"/>
              </w:rPr>
              <w:t xml:space="preserve">Find out </w:t>
            </w:r>
            <w:r w:rsidR="006365EF">
              <w:rPr>
                <w:rFonts w:eastAsia="Times New Roman" w:cstheme="minorHAnsi"/>
                <w:b/>
                <w:color w:val="0B0C0C"/>
                <w:sz w:val="20"/>
                <w:szCs w:val="20"/>
                <w:lang w:eastAsia="en-GB"/>
              </w:rPr>
              <w:t>and describe how plants need water, light and a suitable temperature to grow and stay healthy.</w:t>
            </w:r>
          </w:p>
        </w:tc>
      </w:tr>
    </w:tbl>
    <w:tbl>
      <w:tblPr>
        <w:tblStyle w:val="TableGrid"/>
        <w:tblpPr w:leftFromText="180" w:rightFromText="180" w:vertAnchor="text" w:horzAnchor="margin" w:tblpX="-10" w:tblpY="274"/>
        <w:tblW w:w="0" w:type="auto"/>
        <w:tblLook w:val="04A0" w:firstRow="1" w:lastRow="0" w:firstColumn="1" w:lastColumn="0" w:noHBand="0" w:noVBand="1"/>
      </w:tblPr>
      <w:tblGrid>
        <w:gridCol w:w="1008"/>
        <w:gridCol w:w="4306"/>
      </w:tblGrid>
      <w:tr w:rsidR="0025775C" w:rsidRPr="0025775C" w14:paraId="56F85823" w14:textId="77777777" w:rsidTr="006A035F">
        <w:trPr>
          <w:trHeight w:val="265"/>
        </w:trPr>
        <w:tc>
          <w:tcPr>
            <w:tcW w:w="5125" w:type="dxa"/>
            <w:gridSpan w:val="2"/>
            <w:shd w:val="clear" w:color="auto" w:fill="C2D69B" w:themeFill="accent3" w:themeFillTint="99"/>
          </w:tcPr>
          <w:p w14:paraId="540B779B" w14:textId="6DD873B7" w:rsidR="0025775C" w:rsidRPr="0025775C" w:rsidRDefault="002B5B89" w:rsidP="004776DF">
            <w:pPr>
              <w:jc w:val="center"/>
              <w:rPr>
                <w:b/>
              </w:rPr>
            </w:pPr>
            <w:r w:rsidRPr="00BA05E1">
              <w:rPr>
                <w:b/>
                <w:sz w:val="24"/>
                <w:szCs w:val="24"/>
              </w:rPr>
              <w:t>What I will know by the end of the unit…</w:t>
            </w:r>
          </w:p>
        </w:tc>
      </w:tr>
      <w:tr w:rsidR="0025775C" w:rsidRPr="0025775C" w14:paraId="16F40FAD" w14:textId="77777777" w:rsidTr="006A035F">
        <w:trPr>
          <w:trHeight w:val="1991"/>
        </w:trPr>
        <w:tc>
          <w:tcPr>
            <w:tcW w:w="819" w:type="dxa"/>
            <w:shd w:val="clear" w:color="auto" w:fill="FBD4B4" w:themeFill="accent6" w:themeFillTint="66"/>
          </w:tcPr>
          <w:p w14:paraId="105A26F6" w14:textId="773EB587" w:rsidR="0025775C" w:rsidRPr="00FF0FE1" w:rsidRDefault="00BF1A1B" w:rsidP="00FF0FE1">
            <w:pPr>
              <w:rPr>
                <w:b/>
                <w:sz w:val="20"/>
                <w:szCs w:val="20"/>
              </w:rPr>
            </w:pPr>
            <w:r>
              <w:rPr>
                <w:b/>
                <w:sz w:val="20"/>
                <w:szCs w:val="20"/>
              </w:rPr>
              <w:t>How water moves through a plant.</w:t>
            </w:r>
            <w:r w:rsidR="00FF0FE1" w:rsidRPr="00FF0FE1">
              <w:rPr>
                <w:b/>
                <w:sz w:val="20"/>
                <w:szCs w:val="20"/>
              </w:rPr>
              <w:t xml:space="preserve"> </w:t>
            </w:r>
          </w:p>
        </w:tc>
        <w:tc>
          <w:tcPr>
            <w:tcW w:w="4305" w:type="dxa"/>
          </w:tcPr>
          <w:p w14:paraId="4C47CD85" w14:textId="25EE739F" w:rsidR="0025775C" w:rsidRPr="00BF1A1B" w:rsidRDefault="00BF1A1B" w:rsidP="00BF1A1B">
            <w:pPr>
              <w:pStyle w:val="ListParagraph"/>
              <w:numPr>
                <w:ilvl w:val="0"/>
                <w:numId w:val="11"/>
              </w:numPr>
              <w:rPr>
                <w:noProof/>
                <w:sz w:val="20"/>
                <w:szCs w:val="20"/>
                <w:lang w:eastAsia="en-GB"/>
              </w:rPr>
            </w:pPr>
            <w:r w:rsidRPr="00BF1A1B">
              <w:rPr>
                <w:noProof/>
                <w:sz w:val="20"/>
                <w:szCs w:val="20"/>
                <w:lang w:eastAsia="en-GB"/>
              </w:rPr>
              <w:t>The roots absorb the water from the soil.</w:t>
            </w:r>
          </w:p>
          <w:p w14:paraId="39F44B48" w14:textId="77777777" w:rsidR="00BF1A1B" w:rsidRPr="00BF1A1B" w:rsidRDefault="00BF1A1B" w:rsidP="00BF1A1B">
            <w:pPr>
              <w:pStyle w:val="ListParagraph"/>
              <w:numPr>
                <w:ilvl w:val="0"/>
                <w:numId w:val="11"/>
              </w:numPr>
              <w:tabs>
                <w:tab w:val="left" w:pos="975"/>
              </w:tabs>
              <w:rPr>
                <w:noProof/>
                <w:sz w:val="20"/>
                <w:szCs w:val="20"/>
                <w:lang w:eastAsia="en-GB"/>
              </w:rPr>
            </w:pPr>
            <w:r w:rsidRPr="00BF1A1B">
              <w:rPr>
                <w:noProof/>
                <w:sz w:val="20"/>
                <w:szCs w:val="20"/>
                <w:lang w:eastAsia="en-GB"/>
              </w:rPr>
              <w:t>The stem transports water to the leaves.</w:t>
            </w:r>
          </w:p>
          <w:p w14:paraId="1DE16B30" w14:textId="77777777" w:rsidR="00BF1A1B" w:rsidRPr="00BF1A1B" w:rsidRDefault="00BF1A1B" w:rsidP="00BF1A1B">
            <w:pPr>
              <w:pStyle w:val="ListParagraph"/>
              <w:numPr>
                <w:ilvl w:val="0"/>
                <w:numId w:val="11"/>
              </w:numPr>
              <w:tabs>
                <w:tab w:val="left" w:pos="975"/>
              </w:tabs>
              <w:rPr>
                <w:noProof/>
                <w:sz w:val="20"/>
                <w:szCs w:val="20"/>
                <w:lang w:eastAsia="en-GB"/>
              </w:rPr>
            </w:pPr>
            <w:r w:rsidRPr="00BF1A1B">
              <w:rPr>
                <w:noProof/>
                <w:sz w:val="20"/>
                <w:szCs w:val="20"/>
                <w:lang w:eastAsia="en-GB"/>
              </w:rPr>
              <w:t>Water evaporates from the leaves</w:t>
            </w:r>
          </w:p>
          <w:p w14:paraId="6D956296" w14:textId="47D663AB" w:rsidR="00BF1A1B" w:rsidRPr="00FF0FE1" w:rsidRDefault="00BF1A1B" w:rsidP="00BF1A1B">
            <w:pPr>
              <w:pStyle w:val="ListParagraph"/>
              <w:numPr>
                <w:ilvl w:val="0"/>
                <w:numId w:val="11"/>
              </w:numPr>
              <w:tabs>
                <w:tab w:val="left" w:pos="975"/>
              </w:tabs>
              <w:rPr>
                <w:noProof/>
                <w:lang w:eastAsia="en-GB"/>
              </w:rPr>
            </w:pPr>
            <w:r w:rsidRPr="00BF1A1B">
              <w:rPr>
                <w:noProof/>
                <w:lang w:eastAsia="en-GB"/>
              </w:rPr>
              <w:drawing>
                <wp:anchor distT="0" distB="0" distL="114300" distR="114300" simplePos="0" relativeHeight="251685888" behindDoc="1" locked="0" layoutInCell="1" allowOverlap="1" wp14:anchorId="49860E37" wp14:editId="05955509">
                  <wp:simplePos x="0" y="0"/>
                  <wp:positionH relativeFrom="column">
                    <wp:posOffset>3175</wp:posOffset>
                  </wp:positionH>
                  <wp:positionV relativeFrom="paragraph">
                    <wp:posOffset>-467360</wp:posOffset>
                  </wp:positionV>
                  <wp:extent cx="688975" cy="1219200"/>
                  <wp:effectExtent l="0" t="0" r="0" b="0"/>
                  <wp:wrapTight wrapText="bothSides">
                    <wp:wrapPolygon edited="0">
                      <wp:start x="0" y="0"/>
                      <wp:lineTo x="0" y="21263"/>
                      <wp:lineTo x="20903" y="21263"/>
                      <wp:lineTo x="20903"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0">
                            <a:extLst>
                              <a:ext uri="{28A0092B-C50C-407E-A947-70E740481C1C}">
                                <a14:useLocalDpi xmlns:a14="http://schemas.microsoft.com/office/drawing/2010/main" val="0"/>
                              </a:ext>
                            </a:extLst>
                          </a:blip>
                          <a:stretch>
                            <a:fillRect/>
                          </a:stretch>
                        </pic:blipFill>
                        <pic:spPr>
                          <a:xfrm>
                            <a:off x="0" y="0"/>
                            <a:ext cx="688975" cy="1219200"/>
                          </a:xfrm>
                          <a:prstGeom prst="rect">
                            <a:avLst/>
                          </a:prstGeom>
                        </pic:spPr>
                      </pic:pic>
                    </a:graphicData>
                  </a:graphic>
                  <wp14:sizeRelH relativeFrom="page">
                    <wp14:pctWidth>0</wp14:pctWidth>
                  </wp14:sizeRelH>
                  <wp14:sizeRelV relativeFrom="page">
                    <wp14:pctHeight>0</wp14:pctHeight>
                  </wp14:sizeRelV>
                </wp:anchor>
              </w:drawing>
            </w:r>
            <w:r w:rsidRPr="00BF1A1B">
              <w:rPr>
                <w:noProof/>
                <w:sz w:val="20"/>
                <w:szCs w:val="20"/>
                <w:lang w:eastAsia="en-GB"/>
              </w:rPr>
              <w:t>This evaporation causes more water to be sucked up the stem.</w:t>
            </w:r>
          </w:p>
        </w:tc>
      </w:tr>
      <w:tr w:rsidR="009F2129" w:rsidRPr="0025775C" w14:paraId="0B1FD228" w14:textId="77777777" w:rsidTr="006A035F">
        <w:trPr>
          <w:trHeight w:val="2117"/>
        </w:trPr>
        <w:tc>
          <w:tcPr>
            <w:tcW w:w="819" w:type="dxa"/>
            <w:shd w:val="clear" w:color="auto" w:fill="FBD4B4" w:themeFill="accent6" w:themeFillTint="66"/>
          </w:tcPr>
          <w:p w14:paraId="7CE1421A" w14:textId="298E4BAF" w:rsidR="009F2129" w:rsidRPr="00FF0FE1" w:rsidRDefault="00BF1A1B" w:rsidP="00FF0FE1">
            <w:pPr>
              <w:rPr>
                <w:b/>
                <w:sz w:val="20"/>
                <w:szCs w:val="20"/>
              </w:rPr>
            </w:pPr>
            <w:r>
              <w:rPr>
                <w:b/>
                <w:sz w:val="20"/>
                <w:szCs w:val="20"/>
              </w:rPr>
              <w:t xml:space="preserve">Parts of a flowering plant </w:t>
            </w:r>
            <w:r w:rsidR="00FF0FE1" w:rsidRPr="00FF0FE1">
              <w:rPr>
                <w:b/>
                <w:sz w:val="20"/>
                <w:szCs w:val="20"/>
              </w:rPr>
              <w:t xml:space="preserve"> </w:t>
            </w:r>
          </w:p>
        </w:tc>
        <w:tc>
          <w:tcPr>
            <w:tcW w:w="4305" w:type="dxa"/>
          </w:tcPr>
          <w:p w14:paraId="68B1E15E" w14:textId="03191D28" w:rsidR="009F2129" w:rsidRPr="00FF0FE1" w:rsidRDefault="00BF1A1B" w:rsidP="00BF1A1B">
            <w:r w:rsidRPr="00BF1A1B">
              <w:rPr>
                <w:noProof/>
                <w:lang w:eastAsia="en-GB"/>
              </w:rPr>
              <w:drawing>
                <wp:inline distT="0" distB="0" distL="0" distR="0" wp14:anchorId="75803430" wp14:editId="61BFE87C">
                  <wp:extent cx="878898" cy="1381125"/>
                  <wp:effectExtent l="0" t="0" r="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1"/>
                          <a:stretch>
                            <a:fillRect/>
                          </a:stretch>
                        </pic:blipFill>
                        <pic:spPr>
                          <a:xfrm>
                            <a:off x="0" y="0"/>
                            <a:ext cx="879021" cy="1381318"/>
                          </a:xfrm>
                          <a:prstGeom prst="rect">
                            <a:avLst/>
                          </a:prstGeom>
                        </pic:spPr>
                      </pic:pic>
                    </a:graphicData>
                  </a:graphic>
                </wp:inline>
              </w:drawing>
            </w:r>
          </w:p>
        </w:tc>
      </w:tr>
      <w:tr w:rsidR="0025775C" w:rsidRPr="0025775C" w14:paraId="02D9B57F" w14:textId="77777777" w:rsidTr="00916B22">
        <w:trPr>
          <w:trHeight w:val="1502"/>
        </w:trPr>
        <w:tc>
          <w:tcPr>
            <w:tcW w:w="819" w:type="dxa"/>
            <w:shd w:val="clear" w:color="auto" w:fill="FBD4B4" w:themeFill="accent6" w:themeFillTint="66"/>
          </w:tcPr>
          <w:p w14:paraId="2C0A2B01" w14:textId="1FAC9B6B" w:rsidR="0025775C" w:rsidRPr="00FF0FE1" w:rsidRDefault="00BF1A1B" w:rsidP="004776DF">
            <w:pPr>
              <w:rPr>
                <w:b/>
                <w:sz w:val="20"/>
                <w:szCs w:val="20"/>
              </w:rPr>
            </w:pPr>
            <w:r>
              <w:rPr>
                <w:b/>
                <w:sz w:val="20"/>
                <w:szCs w:val="20"/>
              </w:rPr>
              <w:t>What does a plant need to grow?</w:t>
            </w:r>
          </w:p>
        </w:tc>
        <w:tc>
          <w:tcPr>
            <w:tcW w:w="4305" w:type="dxa"/>
          </w:tcPr>
          <w:p w14:paraId="17D6A357" w14:textId="2C580F6E" w:rsidR="0025775C" w:rsidRPr="00916B22" w:rsidRDefault="00BF1A1B" w:rsidP="00BF1A1B">
            <w:pPr>
              <w:pStyle w:val="ListParagraph"/>
              <w:numPr>
                <w:ilvl w:val="0"/>
                <w:numId w:val="12"/>
              </w:numPr>
              <w:rPr>
                <w:sz w:val="20"/>
              </w:rPr>
            </w:pPr>
            <w:r w:rsidRPr="00916B22">
              <w:rPr>
                <w:sz w:val="20"/>
              </w:rPr>
              <w:t>Water</w:t>
            </w:r>
          </w:p>
          <w:p w14:paraId="4954BC49" w14:textId="77E3FDBD" w:rsidR="00BF1A1B" w:rsidRPr="00916B22" w:rsidRDefault="00BF1A1B" w:rsidP="00BF1A1B">
            <w:pPr>
              <w:pStyle w:val="ListParagraph"/>
              <w:numPr>
                <w:ilvl w:val="0"/>
                <w:numId w:val="12"/>
              </w:numPr>
              <w:rPr>
                <w:sz w:val="20"/>
              </w:rPr>
            </w:pPr>
            <w:r w:rsidRPr="00916B22">
              <w:rPr>
                <w:sz w:val="20"/>
              </w:rPr>
              <w:t>Light</w:t>
            </w:r>
          </w:p>
          <w:p w14:paraId="0CA95A1E" w14:textId="77777777" w:rsidR="00BF1A1B" w:rsidRPr="00916B22" w:rsidRDefault="00BF1A1B" w:rsidP="00BF1A1B">
            <w:pPr>
              <w:pStyle w:val="ListParagraph"/>
              <w:numPr>
                <w:ilvl w:val="0"/>
                <w:numId w:val="12"/>
              </w:numPr>
              <w:rPr>
                <w:sz w:val="20"/>
              </w:rPr>
            </w:pPr>
            <w:r w:rsidRPr="00916B22">
              <w:rPr>
                <w:sz w:val="20"/>
              </w:rPr>
              <w:t>Nutrients from the soil</w:t>
            </w:r>
          </w:p>
          <w:p w14:paraId="57F2EC04" w14:textId="5BDEA628" w:rsidR="00BF1A1B" w:rsidRPr="00916B22" w:rsidRDefault="00BF1A1B" w:rsidP="00BF1A1B">
            <w:pPr>
              <w:pStyle w:val="ListParagraph"/>
              <w:numPr>
                <w:ilvl w:val="0"/>
                <w:numId w:val="12"/>
              </w:numPr>
              <w:rPr>
                <w:sz w:val="20"/>
              </w:rPr>
            </w:pPr>
            <w:r w:rsidRPr="00916B22">
              <w:rPr>
                <w:sz w:val="20"/>
              </w:rPr>
              <w:t>Air</w:t>
            </w:r>
          </w:p>
          <w:p w14:paraId="1D207FF6" w14:textId="7D956F6F" w:rsidR="00BF1A1B" w:rsidRPr="00BF1A1B" w:rsidRDefault="00BF1A1B" w:rsidP="00BF1A1B">
            <w:pPr>
              <w:pStyle w:val="ListParagraph"/>
              <w:numPr>
                <w:ilvl w:val="0"/>
                <w:numId w:val="12"/>
              </w:numPr>
              <w:rPr>
                <w:b/>
              </w:rPr>
            </w:pPr>
            <w:r w:rsidRPr="00916B22">
              <w:rPr>
                <w:sz w:val="20"/>
              </w:rPr>
              <w:t>Room to grow</w:t>
            </w:r>
          </w:p>
        </w:tc>
      </w:tr>
      <w:tr w:rsidR="0025775C" w:rsidRPr="0025775C" w14:paraId="1C857A49" w14:textId="77777777" w:rsidTr="00916B22">
        <w:trPr>
          <w:trHeight w:val="1695"/>
        </w:trPr>
        <w:tc>
          <w:tcPr>
            <w:tcW w:w="819" w:type="dxa"/>
            <w:shd w:val="clear" w:color="auto" w:fill="FBD4B4" w:themeFill="accent6" w:themeFillTint="66"/>
          </w:tcPr>
          <w:p w14:paraId="7514744B" w14:textId="510270AA" w:rsidR="0025775C" w:rsidRPr="002717D6" w:rsidRDefault="00916B22" w:rsidP="004776DF">
            <w:pPr>
              <w:rPr>
                <w:b/>
                <w:sz w:val="20"/>
                <w:szCs w:val="20"/>
              </w:rPr>
            </w:pPr>
            <w:r>
              <w:rPr>
                <w:b/>
                <w:sz w:val="20"/>
                <w:szCs w:val="20"/>
              </w:rPr>
              <w:t xml:space="preserve">Seed dispersal </w:t>
            </w:r>
          </w:p>
        </w:tc>
        <w:tc>
          <w:tcPr>
            <w:tcW w:w="4305" w:type="dxa"/>
          </w:tcPr>
          <w:p w14:paraId="2CBE5311" w14:textId="57AE48A4" w:rsidR="0025775C" w:rsidRPr="002717D6" w:rsidRDefault="00916B22" w:rsidP="006442DE">
            <w:pPr>
              <w:jc w:val="center"/>
              <w:rPr>
                <w:sz w:val="20"/>
                <w:szCs w:val="20"/>
              </w:rPr>
            </w:pPr>
            <w:r w:rsidRPr="00916B22">
              <w:rPr>
                <w:noProof/>
                <w:sz w:val="20"/>
                <w:szCs w:val="20"/>
                <w:lang w:eastAsia="en-GB"/>
              </w:rPr>
              <w:drawing>
                <wp:anchor distT="0" distB="0" distL="114300" distR="114300" simplePos="0" relativeHeight="251686912" behindDoc="1" locked="0" layoutInCell="1" allowOverlap="1" wp14:anchorId="701A41BA" wp14:editId="71B637B1">
                  <wp:simplePos x="0" y="0"/>
                  <wp:positionH relativeFrom="margin">
                    <wp:posOffset>4445</wp:posOffset>
                  </wp:positionH>
                  <wp:positionV relativeFrom="margin">
                    <wp:posOffset>42545</wp:posOffset>
                  </wp:positionV>
                  <wp:extent cx="2472690" cy="885825"/>
                  <wp:effectExtent l="0" t="0" r="3810" b="9525"/>
                  <wp:wrapSquare wrapText="bothSides"/>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2">
                            <a:extLst>
                              <a:ext uri="{28A0092B-C50C-407E-A947-70E740481C1C}">
                                <a14:useLocalDpi xmlns:a14="http://schemas.microsoft.com/office/drawing/2010/main" val="0"/>
                              </a:ext>
                            </a:extLst>
                          </a:blip>
                          <a:stretch>
                            <a:fillRect/>
                          </a:stretch>
                        </pic:blipFill>
                        <pic:spPr>
                          <a:xfrm>
                            <a:off x="0" y="0"/>
                            <a:ext cx="2472690" cy="885825"/>
                          </a:xfrm>
                          <a:prstGeom prst="rect">
                            <a:avLst/>
                          </a:prstGeom>
                        </pic:spPr>
                      </pic:pic>
                    </a:graphicData>
                  </a:graphic>
                  <wp14:sizeRelH relativeFrom="page">
                    <wp14:pctWidth>0</wp14:pctWidth>
                  </wp14:sizeRelH>
                  <wp14:sizeRelV relativeFrom="page">
                    <wp14:pctHeight>0</wp14:pctHeight>
                  </wp14:sizeRelV>
                </wp:anchor>
              </w:drawing>
            </w:r>
          </w:p>
        </w:tc>
      </w:tr>
      <w:tr w:rsidR="0025775C" w:rsidRPr="006442DE" w14:paraId="14D11AAD" w14:textId="77777777" w:rsidTr="006A035F">
        <w:trPr>
          <w:trHeight w:val="2133"/>
        </w:trPr>
        <w:tc>
          <w:tcPr>
            <w:tcW w:w="819" w:type="dxa"/>
            <w:shd w:val="clear" w:color="auto" w:fill="FBD4B4" w:themeFill="accent6" w:themeFillTint="66"/>
          </w:tcPr>
          <w:p w14:paraId="2E86B8DE" w14:textId="73257A7F" w:rsidR="0025775C" w:rsidRPr="006442DE" w:rsidRDefault="00991805" w:rsidP="002717D6">
            <w:pPr>
              <w:rPr>
                <w:rFonts w:cstheme="minorHAnsi"/>
                <w:b/>
                <w:sz w:val="20"/>
                <w:szCs w:val="20"/>
              </w:rPr>
            </w:pPr>
            <w:r>
              <w:rPr>
                <w:rFonts w:cstheme="minorHAnsi"/>
                <w:b/>
                <w:sz w:val="20"/>
                <w:szCs w:val="20"/>
              </w:rPr>
              <w:t>The life cycle of a flowering plant</w:t>
            </w:r>
          </w:p>
        </w:tc>
        <w:tc>
          <w:tcPr>
            <w:tcW w:w="4305" w:type="dxa"/>
          </w:tcPr>
          <w:p w14:paraId="5418D49E" w14:textId="78CCFD8C" w:rsidR="002717D6" w:rsidRPr="006442DE" w:rsidRDefault="00991805" w:rsidP="002717D6">
            <w:pPr>
              <w:rPr>
                <w:rFonts w:cstheme="minorHAnsi"/>
                <w:sz w:val="20"/>
                <w:szCs w:val="20"/>
              </w:rPr>
            </w:pPr>
            <w:r w:rsidRPr="00991805">
              <w:rPr>
                <w:rFonts w:cstheme="minorHAnsi"/>
                <w:noProof/>
                <w:sz w:val="20"/>
                <w:szCs w:val="20"/>
                <w:lang w:eastAsia="en-GB"/>
              </w:rPr>
              <w:drawing>
                <wp:inline distT="0" distB="0" distL="0" distR="0" wp14:anchorId="6B27DC7E" wp14:editId="391EF18D">
                  <wp:extent cx="2486025" cy="1523919"/>
                  <wp:effectExtent l="0" t="0" r="0" b="635"/>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3"/>
                          <a:stretch>
                            <a:fillRect/>
                          </a:stretch>
                        </pic:blipFill>
                        <pic:spPr>
                          <a:xfrm>
                            <a:off x="0" y="0"/>
                            <a:ext cx="2496214" cy="1530165"/>
                          </a:xfrm>
                          <a:prstGeom prst="rect">
                            <a:avLst/>
                          </a:prstGeom>
                        </pic:spPr>
                      </pic:pic>
                    </a:graphicData>
                  </a:graphic>
                </wp:inline>
              </w:drawing>
            </w:r>
          </w:p>
        </w:tc>
      </w:tr>
    </w:tbl>
    <w:tbl>
      <w:tblPr>
        <w:tblStyle w:val="TableGrid"/>
        <w:tblpPr w:leftFromText="180" w:rightFromText="180" w:vertAnchor="text" w:horzAnchor="margin" w:tblpXSpec="right" w:tblpY="257"/>
        <w:tblW w:w="0" w:type="auto"/>
        <w:tblLook w:val="04A0" w:firstRow="1" w:lastRow="0" w:firstColumn="1" w:lastColumn="0" w:noHBand="0" w:noVBand="1"/>
      </w:tblPr>
      <w:tblGrid>
        <w:gridCol w:w="1369"/>
        <w:gridCol w:w="3471"/>
      </w:tblGrid>
      <w:tr w:rsidR="0025775C" w:rsidRPr="006442DE" w14:paraId="2D6B2BC5" w14:textId="77777777" w:rsidTr="006A035F">
        <w:trPr>
          <w:trHeight w:val="270"/>
        </w:trPr>
        <w:tc>
          <w:tcPr>
            <w:tcW w:w="4840" w:type="dxa"/>
            <w:gridSpan w:val="2"/>
            <w:shd w:val="clear" w:color="auto" w:fill="C2D69B" w:themeFill="accent3" w:themeFillTint="99"/>
          </w:tcPr>
          <w:p w14:paraId="709C0B52" w14:textId="6E3ACD41" w:rsidR="0025775C" w:rsidRPr="006442DE" w:rsidRDefault="00DB69A0" w:rsidP="0025775C">
            <w:pPr>
              <w:jc w:val="center"/>
              <w:rPr>
                <w:rFonts w:cstheme="minorHAnsi"/>
                <w:b/>
                <w:sz w:val="20"/>
                <w:szCs w:val="20"/>
              </w:rPr>
            </w:pPr>
            <w:r w:rsidRPr="006442DE">
              <w:rPr>
                <w:rFonts w:cstheme="minorHAnsi"/>
                <w:b/>
                <w:sz w:val="20"/>
                <w:szCs w:val="20"/>
              </w:rPr>
              <w:t>Key vocabulary</w:t>
            </w:r>
          </w:p>
        </w:tc>
      </w:tr>
      <w:tr w:rsidR="00AB2394" w:rsidRPr="006442DE" w14:paraId="68615C20" w14:textId="77777777" w:rsidTr="006A035F">
        <w:trPr>
          <w:trHeight w:val="275"/>
        </w:trPr>
        <w:tc>
          <w:tcPr>
            <w:tcW w:w="1369" w:type="dxa"/>
            <w:shd w:val="clear" w:color="auto" w:fill="FBD4B4" w:themeFill="accent6" w:themeFillTint="66"/>
          </w:tcPr>
          <w:p w14:paraId="46297BF9" w14:textId="245639BB" w:rsidR="00AB2394" w:rsidRPr="006442DE" w:rsidRDefault="00916B22" w:rsidP="006365EF">
            <w:pPr>
              <w:pStyle w:val="NoSpacing"/>
              <w:tabs>
                <w:tab w:val="center" w:pos="627"/>
              </w:tabs>
              <w:rPr>
                <w:rFonts w:cstheme="minorHAnsi"/>
                <w:b/>
                <w:sz w:val="20"/>
                <w:szCs w:val="20"/>
              </w:rPr>
            </w:pPr>
            <w:r>
              <w:rPr>
                <w:rFonts w:cstheme="minorHAnsi"/>
                <w:b/>
                <w:sz w:val="20"/>
                <w:szCs w:val="20"/>
              </w:rPr>
              <w:t>Carpel</w:t>
            </w:r>
          </w:p>
        </w:tc>
        <w:tc>
          <w:tcPr>
            <w:tcW w:w="3471" w:type="dxa"/>
          </w:tcPr>
          <w:p w14:paraId="4085CEF5" w14:textId="60A850B0" w:rsidR="00AB2394" w:rsidRPr="00BF1A1B" w:rsidRDefault="00916B22" w:rsidP="00072DD0">
            <w:pPr>
              <w:pStyle w:val="NoSpacing"/>
              <w:rPr>
                <w:sz w:val="20"/>
                <w:szCs w:val="20"/>
              </w:rPr>
            </w:pPr>
            <w:r w:rsidRPr="00916B22">
              <w:rPr>
                <w:sz w:val="20"/>
                <w:szCs w:val="20"/>
              </w:rPr>
              <w:t>The female parts of the flower. Made up of the stigma, style and ovary. The ovary contains the ovules, which are the part of the flower that gets fertilised and eventually becomes the new seed.</w:t>
            </w:r>
          </w:p>
        </w:tc>
      </w:tr>
      <w:tr w:rsidR="00916B22" w:rsidRPr="006442DE" w14:paraId="2BF1CE38" w14:textId="77777777" w:rsidTr="006A035F">
        <w:trPr>
          <w:trHeight w:val="275"/>
        </w:trPr>
        <w:tc>
          <w:tcPr>
            <w:tcW w:w="1369" w:type="dxa"/>
            <w:shd w:val="clear" w:color="auto" w:fill="FBD4B4" w:themeFill="accent6" w:themeFillTint="66"/>
          </w:tcPr>
          <w:p w14:paraId="25561C9F" w14:textId="6B7A90C0" w:rsidR="00916B22" w:rsidRPr="006442DE" w:rsidRDefault="00916B22" w:rsidP="00916B22">
            <w:pPr>
              <w:pStyle w:val="NoSpacing"/>
              <w:rPr>
                <w:rFonts w:cstheme="minorHAnsi"/>
                <w:b/>
                <w:sz w:val="20"/>
                <w:szCs w:val="20"/>
              </w:rPr>
            </w:pPr>
            <w:r>
              <w:rPr>
                <w:rFonts w:cstheme="minorHAnsi"/>
                <w:b/>
                <w:sz w:val="20"/>
                <w:szCs w:val="20"/>
              </w:rPr>
              <w:t>Evaporation</w:t>
            </w:r>
          </w:p>
        </w:tc>
        <w:tc>
          <w:tcPr>
            <w:tcW w:w="3471" w:type="dxa"/>
          </w:tcPr>
          <w:p w14:paraId="7394BBB4" w14:textId="58101773" w:rsidR="00916B22" w:rsidRPr="00BF1A1B" w:rsidRDefault="00916B22" w:rsidP="00916B22">
            <w:pPr>
              <w:pStyle w:val="NoSpacing"/>
              <w:rPr>
                <w:sz w:val="20"/>
                <w:szCs w:val="20"/>
              </w:rPr>
            </w:pPr>
            <w:r w:rsidRPr="00BF1A1B">
              <w:rPr>
                <w:sz w:val="20"/>
                <w:szCs w:val="20"/>
              </w:rPr>
              <w:t>When a liquid turns into a gas.</w:t>
            </w:r>
          </w:p>
        </w:tc>
      </w:tr>
      <w:tr w:rsidR="00916B22" w:rsidRPr="006442DE" w14:paraId="3C703541" w14:textId="77777777" w:rsidTr="006A035F">
        <w:trPr>
          <w:trHeight w:val="275"/>
        </w:trPr>
        <w:tc>
          <w:tcPr>
            <w:tcW w:w="1369" w:type="dxa"/>
            <w:shd w:val="clear" w:color="auto" w:fill="FBD4B4" w:themeFill="accent6" w:themeFillTint="66"/>
          </w:tcPr>
          <w:p w14:paraId="5AA62AE8" w14:textId="7560A3AC" w:rsidR="00916B22" w:rsidRPr="006442DE" w:rsidRDefault="00072DD0" w:rsidP="00916B22">
            <w:pPr>
              <w:pStyle w:val="NoSpacing"/>
              <w:rPr>
                <w:rFonts w:cstheme="minorHAnsi"/>
                <w:b/>
                <w:sz w:val="20"/>
                <w:szCs w:val="20"/>
              </w:rPr>
            </w:pPr>
            <w:r>
              <w:rPr>
                <w:rFonts w:cstheme="minorHAnsi"/>
                <w:b/>
                <w:sz w:val="20"/>
                <w:szCs w:val="20"/>
              </w:rPr>
              <w:t xml:space="preserve">Fertilisation </w:t>
            </w:r>
          </w:p>
        </w:tc>
        <w:tc>
          <w:tcPr>
            <w:tcW w:w="3471" w:type="dxa"/>
          </w:tcPr>
          <w:p w14:paraId="33C8E118" w14:textId="758A95F8" w:rsidR="00916B22" w:rsidRPr="00BF1A1B" w:rsidRDefault="00072DD0" w:rsidP="00072DD0">
            <w:pPr>
              <w:pStyle w:val="NoSpacing"/>
              <w:rPr>
                <w:sz w:val="20"/>
                <w:szCs w:val="20"/>
              </w:rPr>
            </w:pPr>
            <w:r w:rsidRPr="00072DD0">
              <w:rPr>
                <w:sz w:val="20"/>
                <w:szCs w:val="20"/>
              </w:rPr>
              <w:t>When parts of the flower have mixed in order to make seeds for new plants.</w:t>
            </w:r>
          </w:p>
        </w:tc>
      </w:tr>
      <w:tr w:rsidR="00072DD0" w:rsidRPr="006442DE" w14:paraId="03AA5360" w14:textId="77777777" w:rsidTr="006A035F">
        <w:trPr>
          <w:trHeight w:val="275"/>
        </w:trPr>
        <w:tc>
          <w:tcPr>
            <w:tcW w:w="1369" w:type="dxa"/>
            <w:shd w:val="clear" w:color="auto" w:fill="FBD4B4" w:themeFill="accent6" w:themeFillTint="66"/>
          </w:tcPr>
          <w:p w14:paraId="037AFC76" w14:textId="1C27987F" w:rsidR="00072DD0" w:rsidRPr="006442DE" w:rsidRDefault="00072DD0" w:rsidP="00072DD0">
            <w:pPr>
              <w:pStyle w:val="NoSpacing"/>
              <w:rPr>
                <w:rFonts w:cstheme="minorHAnsi"/>
                <w:b/>
                <w:sz w:val="20"/>
                <w:szCs w:val="20"/>
              </w:rPr>
            </w:pPr>
            <w:r w:rsidRPr="006442DE">
              <w:rPr>
                <w:rFonts w:cstheme="minorHAnsi"/>
                <w:sz w:val="20"/>
                <w:szCs w:val="20"/>
              </w:rPr>
              <w:t xml:space="preserve"> </w:t>
            </w:r>
            <w:r>
              <w:rPr>
                <w:rFonts w:cstheme="minorHAnsi"/>
                <w:b/>
                <w:sz w:val="20"/>
                <w:szCs w:val="20"/>
              </w:rPr>
              <w:t>Flowers</w:t>
            </w:r>
          </w:p>
        </w:tc>
        <w:tc>
          <w:tcPr>
            <w:tcW w:w="3471" w:type="dxa"/>
          </w:tcPr>
          <w:p w14:paraId="2033F0D1" w14:textId="3612127C" w:rsidR="00072DD0" w:rsidRPr="00BF1A1B" w:rsidRDefault="00072DD0" w:rsidP="00072DD0">
            <w:pPr>
              <w:pStyle w:val="NoSpacing"/>
              <w:rPr>
                <w:sz w:val="20"/>
                <w:szCs w:val="20"/>
              </w:rPr>
            </w:pPr>
            <w:r w:rsidRPr="00BF1A1B">
              <w:rPr>
                <w:sz w:val="20"/>
                <w:szCs w:val="20"/>
              </w:rPr>
              <w:t>These make seeds to grow into new plants. Their petals attract pollinators to the plant.</w:t>
            </w:r>
          </w:p>
        </w:tc>
      </w:tr>
      <w:tr w:rsidR="00072DD0" w:rsidRPr="006442DE" w14:paraId="263F4590" w14:textId="77777777" w:rsidTr="006A035F">
        <w:trPr>
          <w:trHeight w:val="275"/>
        </w:trPr>
        <w:tc>
          <w:tcPr>
            <w:tcW w:w="1369" w:type="dxa"/>
            <w:shd w:val="clear" w:color="auto" w:fill="FBD4B4" w:themeFill="accent6" w:themeFillTint="66"/>
          </w:tcPr>
          <w:p w14:paraId="745BB535" w14:textId="6E5BEA6C" w:rsidR="00072DD0" w:rsidRPr="006442DE" w:rsidRDefault="00072DD0" w:rsidP="00072DD0">
            <w:pPr>
              <w:pStyle w:val="NoSpacing"/>
              <w:rPr>
                <w:rFonts w:cstheme="minorHAnsi"/>
                <w:b/>
                <w:sz w:val="20"/>
                <w:szCs w:val="20"/>
              </w:rPr>
            </w:pPr>
            <w:r>
              <w:rPr>
                <w:rFonts w:cstheme="minorHAnsi"/>
                <w:b/>
                <w:sz w:val="20"/>
                <w:szCs w:val="20"/>
              </w:rPr>
              <w:t>Germination</w:t>
            </w:r>
          </w:p>
        </w:tc>
        <w:tc>
          <w:tcPr>
            <w:tcW w:w="3471" w:type="dxa"/>
          </w:tcPr>
          <w:p w14:paraId="7D439F32" w14:textId="573D2718" w:rsidR="00072DD0" w:rsidRPr="00BF1A1B" w:rsidRDefault="00072DD0" w:rsidP="00072DD0">
            <w:pPr>
              <w:pStyle w:val="NoSpacing"/>
              <w:rPr>
                <w:sz w:val="20"/>
                <w:szCs w:val="20"/>
              </w:rPr>
            </w:pPr>
            <w:r w:rsidRPr="00BF1A1B">
              <w:rPr>
                <w:sz w:val="20"/>
                <w:szCs w:val="20"/>
              </w:rPr>
              <w:t>When a seed starts to grow.</w:t>
            </w:r>
          </w:p>
        </w:tc>
      </w:tr>
      <w:tr w:rsidR="00072DD0" w:rsidRPr="006442DE" w14:paraId="7AC40E88" w14:textId="77777777" w:rsidTr="006A035F">
        <w:trPr>
          <w:trHeight w:val="275"/>
        </w:trPr>
        <w:tc>
          <w:tcPr>
            <w:tcW w:w="1369" w:type="dxa"/>
            <w:shd w:val="clear" w:color="auto" w:fill="FBD4B4" w:themeFill="accent6" w:themeFillTint="66"/>
          </w:tcPr>
          <w:p w14:paraId="4D0FEFF7" w14:textId="6011B948" w:rsidR="00072DD0" w:rsidRPr="006442DE" w:rsidRDefault="00072DD0" w:rsidP="00072DD0">
            <w:pPr>
              <w:pStyle w:val="NoSpacing"/>
              <w:rPr>
                <w:rFonts w:cstheme="minorHAnsi"/>
                <w:b/>
                <w:sz w:val="20"/>
                <w:szCs w:val="20"/>
              </w:rPr>
            </w:pPr>
            <w:r>
              <w:rPr>
                <w:rFonts w:cstheme="minorHAnsi"/>
                <w:b/>
                <w:sz w:val="20"/>
                <w:szCs w:val="20"/>
              </w:rPr>
              <w:t>Leaves</w:t>
            </w:r>
          </w:p>
        </w:tc>
        <w:tc>
          <w:tcPr>
            <w:tcW w:w="3471" w:type="dxa"/>
          </w:tcPr>
          <w:p w14:paraId="7775BC41" w14:textId="22FDD8C6" w:rsidR="00072DD0" w:rsidRPr="00BF1A1B" w:rsidRDefault="00072DD0" w:rsidP="00072DD0">
            <w:pPr>
              <w:pStyle w:val="NoSpacing"/>
              <w:rPr>
                <w:sz w:val="20"/>
                <w:szCs w:val="20"/>
              </w:rPr>
            </w:pPr>
            <w:r w:rsidRPr="00BF1A1B">
              <w:rPr>
                <w:sz w:val="20"/>
                <w:szCs w:val="20"/>
              </w:rPr>
              <w:t>These make food for the plant using sunlight and carbon dioxide from the air.</w:t>
            </w:r>
          </w:p>
        </w:tc>
      </w:tr>
      <w:tr w:rsidR="00072DD0" w:rsidRPr="006442DE" w14:paraId="3E21F44E" w14:textId="77777777" w:rsidTr="006A035F">
        <w:trPr>
          <w:trHeight w:val="275"/>
        </w:trPr>
        <w:tc>
          <w:tcPr>
            <w:tcW w:w="1369" w:type="dxa"/>
            <w:shd w:val="clear" w:color="auto" w:fill="FBD4B4" w:themeFill="accent6" w:themeFillTint="66"/>
          </w:tcPr>
          <w:p w14:paraId="327E5D47" w14:textId="7F71E0B1" w:rsidR="00072DD0" w:rsidRPr="006442DE" w:rsidRDefault="00072DD0" w:rsidP="00072DD0">
            <w:pPr>
              <w:pStyle w:val="NoSpacing"/>
              <w:rPr>
                <w:rFonts w:cstheme="minorHAnsi"/>
                <w:b/>
                <w:sz w:val="20"/>
                <w:szCs w:val="20"/>
              </w:rPr>
            </w:pPr>
            <w:r>
              <w:rPr>
                <w:rFonts w:cstheme="minorHAnsi"/>
                <w:b/>
                <w:sz w:val="20"/>
                <w:szCs w:val="20"/>
              </w:rPr>
              <w:t>Nutrients</w:t>
            </w:r>
          </w:p>
        </w:tc>
        <w:tc>
          <w:tcPr>
            <w:tcW w:w="3471" w:type="dxa"/>
          </w:tcPr>
          <w:p w14:paraId="34CD2C1C" w14:textId="4EC5F26B" w:rsidR="00072DD0" w:rsidRPr="00BF1A1B" w:rsidRDefault="00072DD0" w:rsidP="00072DD0">
            <w:pPr>
              <w:pStyle w:val="NoSpacing"/>
              <w:rPr>
                <w:sz w:val="20"/>
                <w:szCs w:val="20"/>
              </w:rPr>
            </w:pPr>
            <w:r w:rsidRPr="00BF1A1B">
              <w:rPr>
                <w:sz w:val="20"/>
                <w:szCs w:val="20"/>
              </w:rPr>
              <w:t>These substances are needed by living things to grow and survive. Plants get nutrients from the soil and also make their own food in their leaves.</w:t>
            </w:r>
          </w:p>
        </w:tc>
      </w:tr>
      <w:tr w:rsidR="00072DD0" w:rsidRPr="006442DE" w14:paraId="582A8275" w14:textId="77777777" w:rsidTr="006A035F">
        <w:trPr>
          <w:trHeight w:val="275"/>
        </w:trPr>
        <w:tc>
          <w:tcPr>
            <w:tcW w:w="1369" w:type="dxa"/>
            <w:shd w:val="clear" w:color="auto" w:fill="FBD4B4" w:themeFill="accent6" w:themeFillTint="66"/>
          </w:tcPr>
          <w:p w14:paraId="0818F7F3" w14:textId="1AF1BFFA" w:rsidR="00072DD0" w:rsidRPr="006442DE" w:rsidRDefault="00072DD0" w:rsidP="00072DD0">
            <w:pPr>
              <w:pStyle w:val="NoSpacing"/>
              <w:rPr>
                <w:rFonts w:cstheme="minorHAnsi"/>
                <w:b/>
                <w:sz w:val="20"/>
                <w:szCs w:val="20"/>
              </w:rPr>
            </w:pPr>
            <w:r>
              <w:rPr>
                <w:rFonts w:cstheme="minorHAnsi"/>
                <w:b/>
                <w:sz w:val="20"/>
                <w:szCs w:val="20"/>
              </w:rPr>
              <w:t>Petal</w:t>
            </w:r>
          </w:p>
        </w:tc>
        <w:tc>
          <w:tcPr>
            <w:tcW w:w="3471" w:type="dxa"/>
          </w:tcPr>
          <w:p w14:paraId="40ECD169" w14:textId="475E89C6" w:rsidR="00072DD0" w:rsidRPr="00BF1A1B" w:rsidRDefault="00072DD0" w:rsidP="00072DD0">
            <w:pPr>
              <w:pStyle w:val="NoSpacing"/>
              <w:rPr>
                <w:sz w:val="20"/>
                <w:szCs w:val="20"/>
              </w:rPr>
            </w:pPr>
            <w:r w:rsidRPr="00BF1A1B">
              <w:rPr>
                <w:sz w:val="20"/>
                <w:szCs w:val="20"/>
              </w:rPr>
              <w:t>The brightly coloured part of the flower that attracts insects to pollinate the plant.</w:t>
            </w:r>
          </w:p>
        </w:tc>
      </w:tr>
      <w:tr w:rsidR="00072DD0" w:rsidRPr="006442DE" w14:paraId="2C894D59" w14:textId="77777777" w:rsidTr="006A035F">
        <w:trPr>
          <w:trHeight w:val="270"/>
        </w:trPr>
        <w:tc>
          <w:tcPr>
            <w:tcW w:w="1369" w:type="dxa"/>
            <w:shd w:val="clear" w:color="auto" w:fill="FBD4B4" w:themeFill="accent6" w:themeFillTint="66"/>
          </w:tcPr>
          <w:p w14:paraId="3C0CE6CB" w14:textId="10D8545D" w:rsidR="00072DD0" w:rsidRPr="006442DE" w:rsidRDefault="00072DD0" w:rsidP="00072DD0">
            <w:pPr>
              <w:pStyle w:val="NoSpacing"/>
              <w:rPr>
                <w:rFonts w:cstheme="minorHAnsi"/>
                <w:b/>
                <w:sz w:val="20"/>
                <w:szCs w:val="20"/>
              </w:rPr>
            </w:pPr>
            <w:r>
              <w:rPr>
                <w:rFonts w:cstheme="minorHAnsi"/>
                <w:b/>
                <w:sz w:val="20"/>
                <w:szCs w:val="20"/>
              </w:rPr>
              <w:t>Pollination</w:t>
            </w:r>
          </w:p>
        </w:tc>
        <w:tc>
          <w:tcPr>
            <w:tcW w:w="3471" w:type="dxa"/>
          </w:tcPr>
          <w:p w14:paraId="55FED6F5" w14:textId="562928AF" w:rsidR="00072DD0" w:rsidRPr="00BF1A1B" w:rsidRDefault="00072DD0" w:rsidP="00072DD0">
            <w:pPr>
              <w:pStyle w:val="NoSpacing"/>
              <w:tabs>
                <w:tab w:val="left" w:pos="960"/>
              </w:tabs>
              <w:rPr>
                <w:sz w:val="20"/>
                <w:szCs w:val="20"/>
              </w:rPr>
            </w:pPr>
            <w:r w:rsidRPr="00BF1A1B">
              <w:rPr>
                <w:sz w:val="20"/>
                <w:szCs w:val="20"/>
              </w:rPr>
              <w:t>When pollen (a fine powdery substance produced by a flowering plant) is moved from the male anther of a flower to the female stigma.</w:t>
            </w:r>
          </w:p>
        </w:tc>
      </w:tr>
      <w:tr w:rsidR="00072DD0" w:rsidRPr="006442DE" w14:paraId="4A48E8F4" w14:textId="77777777" w:rsidTr="006A035F">
        <w:trPr>
          <w:trHeight w:val="270"/>
        </w:trPr>
        <w:tc>
          <w:tcPr>
            <w:tcW w:w="1369" w:type="dxa"/>
            <w:shd w:val="clear" w:color="auto" w:fill="FBD4B4" w:themeFill="accent6" w:themeFillTint="66"/>
          </w:tcPr>
          <w:p w14:paraId="5BE96C96" w14:textId="040AA48F" w:rsidR="00072DD0" w:rsidRPr="006442DE" w:rsidRDefault="00072DD0" w:rsidP="00072DD0">
            <w:pPr>
              <w:pStyle w:val="NoSpacing"/>
              <w:rPr>
                <w:rFonts w:cstheme="minorHAnsi"/>
                <w:b/>
                <w:sz w:val="20"/>
                <w:szCs w:val="20"/>
              </w:rPr>
            </w:pPr>
            <w:r w:rsidRPr="006442DE">
              <w:rPr>
                <w:rFonts w:cstheme="minorHAnsi"/>
                <w:b/>
                <w:bCs/>
                <w:sz w:val="20"/>
                <w:szCs w:val="20"/>
              </w:rPr>
              <w:t xml:space="preserve"> </w:t>
            </w:r>
            <w:r>
              <w:rPr>
                <w:rFonts w:cstheme="minorHAnsi"/>
                <w:b/>
                <w:bCs/>
                <w:sz w:val="20"/>
                <w:szCs w:val="20"/>
              </w:rPr>
              <w:t>Pollinator</w:t>
            </w:r>
          </w:p>
        </w:tc>
        <w:tc>
          <w:tcPr>
            <w:tcW w:w="3471" w:type="dxa"/>
          </w:tcPr>
          <w:p w14:paraId="24F79CD9" w14:textId="2757B367" w:rsidR="00072DD0" w:rsidRPr="00BF1A1B" w:rsidRDefault="00072DD0" w:rsidP="00072DD0">
            <w:pPr>
              <w:pStyle w:val="NoSpacing"/>
              <w:tabs>
                <w:tab w:val="left" w:pos="1125"/>
              </w:tabs>
              <w:rPr>
                <w:sz w:val="20"/>
                <w:szCs w:val="20"/>
              </w:rPr>
            </w:pPr>
            <w:r w:rsidRPr="00BF1A1B">
              <w:rPr>
                <w:sz w:val="20"/>
                <w:szCs w:val="20"/>
              </w:rPr>
              <w:t>Animals or insects which carry pollen between plants. Examples include birds, bees and bats.</w:t>
            </w:r>
          </w:p>
        </w:tc>
      </w:tr>
      <w:tr w:rsidR="00072DD0" w:rsidRPr="006442DE" w14:paraId="3155CB06" w14:textId="77777777" w:rsidTr="006A035F">
        <w:trPr>
          <w:trHeight w:val="270"/>
        </w:trPr>
        <w:tc>
          <w:tcPr>
            <w:tcW w:w="1369" w:type="dxa"/>
            <w:shd w:val="clear" w:color="auto" w:fill="FBD4B4" w:themeFill="accent6" w:themeFillTint="66"/>
          </w:tcPr>
          <w:p w14:paraId="2883E57E" w14:textId="6A8A4BC2" w:rsidR="00072DD0" w:rsidRPr="006442DE" w:rsidRDefault="00072DD0" w:rsidP="00072DD0">
            <w:pPr>
              <w:pStyle w:val="NoSpacing"/>
              <w:rPr>
                <w:rFonts w:cstheme="minorHAnsi"/>
                <w:b/>
                <w:sz w:val="20"/>
                <w:szCs w:val="20"/>
              </w:rPr>
            </w:pPr>
            <w:r>
              <w:rPr>
                <w:rFonts w:cstheme="minorHAnsi"/>
                <w:b/>
                <w:sz w:val="20"/>
                <w:szCs w:val="20"/>
              </w:rPr>
              <w:t>Roots</w:t>
            </w:r>
          </w:p>
        </w:tc>
        <w:tc>
          <w:tcPr>
            <w:tcW w:w="3471" w:type="dxa"/>
          </w:tcPr>
          <w:p w14:paraId="6707CD24" w14:textId="56894D68" w:rsidR="00072DD0" w:rsidRPr="00BF1A1B" w:rsidRDefault="00072DD0" w:rsidP="00072DD0">
            <w:pPr>
              <w:pStyle w:val="NoSpacing"/>
              <w:rPr>
                <w:sz w:val="20"/>
                <w:szCs w:val="20"/>
              </w:rPr>
            </w:pPr>
            <w:r w:rsidRPr="00BF1A1B">
              <w:rPr>
                <w:sz w:val="20"/>
                <w:szCs w:val="20"/>
              </w:rPr>
              <w:t xml:space="preserve"> These anchor the plant into the ground and absorb water and nutrients from the soil.</w:t>
            </w:r>
          </w:p>
        </w:tc>
      </w:tr>
      <w:tr w:rsidR="00072DD0" w:rsidRPr="006442DE" w14:paraId="58DE30F3" w14:textId="77777777" w:rsidTr="006A035F">
        <w:trPr>
          <w:trHeight w:val="270"/>
        </w:trPr>
        <w:tc>
          <w:tcPr>
            <w:tcW w:w="1369" w:type="dxa"/>
            <w:shd w:val="clear" w:color="auto" w:fill="FBD4B4" w:themeFill="accent6" w:themeFillTint="66"/>
          </w:tcPr>
          <w:p w14:paraId="5692723C" w14:textId="6C6B7941" w:rsidR="00072DD0" w:rsidRPr="006442DE" w:rsidRDefault="00072DD0" w:rsidP="00072DD0">
            <w:pPr>
              <w:pStyle w:val="NoSpacing"/>
              <w:rPr>
                <w:rFonts w:cstheme="minorHAnsi"/>
                <w:b/>
                <w:sz w:val="20"/>
                <w:szCs w:val="20"/>
              </w:rPr>
            </w:pPr>
            <w:r>
              <w:rPr>
                <w:rFonts w:cstheme="minorHAnsi"/>
                <w:b/>
                <w:sz w:val="20"/>
                <w:szCs w:val="20"/>
              </w:rPr>
              <w:t>Seed dispersal</w:t>
            </w:r>
          </w:p>
        </w:tc>
        <w:tc>
          <w:tcPr>
            <w:tcW w:w="3471" w:type="dxa"/>
          </w:tcPr>
          <w:p w14:paraId="4B355A83" w14:textId="721790B8" w:rsidR="00072DD0" w:rsidRPr="006442DE" w:rsidRDefault="00072DD0" w:rsidP="00072DD0">
            <w:pPr>
              <w:pStyle w:val="NoSpacing"/>
              <w:rPr>
                <w:rFonts w:cstheme="minorHAnsi"/>
                <w:sz w:val="20"/>
                <w:szCs w:val="20"/>
              </w:rPr>
            </w:pPr>
            <w:r w:rsidRPr="00BF1A1B">
              <w:rPr>
                <w:sz w:val="20"/>
                <w:szCs w:val="20"/>
              </w:rPr>
              <w:t>A method of moving the seeds away from the parent plant so that the seeds have the best chance of survival.</w:t>
            </w:r>
            <w:r w:rsidRPr="00BF1A1B">
              <w:rPr>
                <w:sz w:val="20"/>
                <w:szCs w:val="20"/>
              </w:rPr>
              <w:tab/>
            </w:r>
          </w:p>
        </w:tc>
      </w:tr>
      <w:tr w:rsidR="00072DD0" w:rsidRPr="006442DE" w14:paraId="5DAA6E47" w14:textId="77777777" w:rsidTr="006A035F">
        <w:trPr>
          <w:trHeight w:val="270"/>
        </w:trPr>
        <w:tc>
          <w:tcPr>
            <w:tcW w:w="1369" w:type="dxa"/>
            <w:shd w:val="clear" w:color="auto" w:fill="FBD4B4" w:themeFill="accent6" w:themeFillTint="66"/>
          </w:tcPr>
          <w:p w14:paraId="286548D7" w14:textId="0D17E872" w:rsidR="00072DD0" w:rsidRPr="006442DE" w:rsidRDefault="00072DD0" w:rsidP="00072DD0">
            <w:pPr>
              <w:pStyle w:val="NoSpacing"/>
              <w:rPr>
                <w:rFonts w:cstheme="minorHAnsi"/>
                <w:b/>
                <w:sz w:val="20"/>
                <w:szCs w:val="20"/>
              </w:rPr>
            </w:pPr>
            <w:r>
              <w:rPr>
                <w:rFonts w:cstheme="minorHAnsi"/>
                <w:b/>
                <w:sz w:val="20"/>
                <w:szCs w:val="20"/>
              </w:rPr>
              <w:t>Stem</w:t>
            </w:r>
          </w:p>
        </w:tc>
        <w:tc>
          <w:tcPr>
            <w:tcW w:w="3471" w:type="dxa"/>
          </w:tcPr>
          <w:p w14:paraId="50A82543" w14:textId="693D0BCB" w:rsidR="00072DD0" w:rsidRPr="006442DE" w:rsidRDefault="00072DD0" w:rsidP="00072DD0">
            <w:pPr>
              <w:pStyle w:val="NoSpacing"/>
              <w:rPr>
                <w:rFonts w:cstheme="minorHAnsi"/>
                <w:b/>
                <w:sz w:val="20"/>
                <w:szCs w:val="20"/>
              </w:rPr>
            </w:pPr>
            <w:r w:rsidRPr="00BF1A1B">
              <w:rPr>
                <w:sz w:val="20"/>
                <w:szCs w:val="20"/>
              </w:rPr>
              <w:t>This holds the plant up and carries water and nutrients from the soil to the leaves. A trunk is the stem of a tree.</w:t>
            </w:r>
          </w:p>
        </w:tc>
      </w:tr>
    </w:tbl>
    <w:p w14:paraId="2FEF15C6" w14:textId="2ED04F0C" w:rsidR="00071B56" w:rsidRPr="006442DE" w:rsidRDefault="00071B56" w:rsidP="00730108">
      <w:pPr>
        <w:rPr>
          <w:rFonts w:cstheme="minorHAnsi"/>
          <w:b/>
          <w:sz w:val="20"/>
          <w:szCs w:val="20"/>
        </w:rPr>
      </w:pPr>
    </w:p>
    <w:p w14:paraId="6EB8A937" w14:textId="520DCBC9" w:rsidR="00E16AD3" w:rsidRPr="006442DE" w:rsidRDefault="00E16AD3" w:rsidP="00730108">
      <w:pPr>
        <w:rPr>
          <w:rFonts w:cstheme="minorHAnsi"/>
          <w:b/>
          <w:sz w:val="20"/>
          <w:szCs w:val="20"/>
        </w:rPr>
      </w:pPr>
    </w:p>
    <w:p w14:paraId="69E851EE" w14:textId="27863DE3" w:rsidR="00E16AD3" w:rsidRPr="0046522C" w:rsidRDefault="001E2C65" w:rsidP="001E2C65">
      <w:pPr>
        <w:tabs>
          <w:tab w:val="left" w:pos="975"/>
        </w:tabs>
        <w:rPr>
          <w:b/>
        </w:rPr>
      </w:pPr>
      <w:r>
        <w:rPr>
          <w:b/>
        </w:rPr>
        <w:tab/>
      </w:r>
    </w:p>
    <w:p w14:paraId="0D5BB7D2" w14:textId="43F3B043" w:rsidR="0025775C" w:rsidRDefault="000D14FF" w:rsidP="00730108">
      <w:pPr>
        <w:rPr>
          <w:b/>
          <w:sz w:val="20"/>
          <w:szCs w:val="20"/>
        </w:rPr>
      </w:pPr>
      <w:r w:rsidRPr="00E16AD3">
        <w:rPr>
          <w:b/>
          <w:noProof/>
          <w:sz w:val="18"/>
          <w:szCs w:val="18"/>
          <w:lang w:eastAsia="en-GB"/>
        </w:rPr>
        <w:t xml:space="preserve"> </w:t>
      </w:r>
    </w:p>
    <w:p w14:paraId="53A5B44A" w14:textId="29D7B33D" w:rsidR="001E2C65" w:rsidRDefault="001E2C65" w:rsidP="00730108">
      <w:pPr>
        <w:rPr>
          <w:b/>
          <w:sz w:val="20"/>
          <w:szCs w:val="20"/>
        </w:rPr>
      </w:pPr>
    </w:p>
    <w:p w14:paraId="33D4F085" w14:textId="478B3934" w:rsidR="001344CC" w:rsidRDefault="001344CC">
      <w:pPr>
        <w:rPr>
          <w:b/>
          <w:sz w:val="20"/>
          <w:szCs w:val="20"/>
        </w:rPr>
      </w:pPr>
    </w:p>
    <w:tbl>
      <w:tblPr>
        <w:tblStyle w:val="TableGrid"/>
        <w:tblpPr w:leftFromText="180" w:rightFromText="180" w:vertAnchor="text" w:horzAnchor="margin" w:tblpY="120"/>
        <w:tblW w:w="5166" w:type="dxa"/>
        <w:tblLook w:val="04A0" w:firstRow="1" w:lastRow="0" w:firstColumn="1" w:lastColumn="0" w:noHBand="0" w:noVBand="1"/>
      </w:tblPr>
      <w:tblGrid>
        <w:gridCol w:w="2409"/>
        <w:gridCol w:w="2757"/>
      </w:tblGrid>
      <w:tr w:rsidR="00F74F09" w14:paraId="2D8B3C94" w14:textId="77777777" w:rsidTr="00F74F09">
        <w:tc>
          <w:tcPr>
            <w:tcW w:w="5166" w:type="dxa"/>
            <w:gridSpan w:val="2"/>
            <w:shd w:val="clear" w:color="auto" w:fill="C2D69B" w:themeFill="accent3" w:themeFillTint="99"/>
          </w:tcPr>
          <w:p w14:paraId="728D3084" w14:textId="77777777" w:rsidR="00F74F09" w:rsidRPr="0059699F" w:rsidRDefault="00F74F09" w:rsidP="00F74F09">
            <w:pPr>
              <w:jc w:val="center"/>
              <w:rPr>
                <w:b/>
              </w:rPr>
            </w:pPr>
            <w:r>
              <w:rPr>
                <w:b/>
              </w:rPr>
              <w:t>Who? (Important</w:t>
            </w:r>
            <w:r w:rsidRPr="0059699F">
              <w:rPr>
                <w:b/>
              </w:rPr>
              <w:t xml:space="preserve"> People) </w:t>
            </w:r>
          </w:p>
        </w:tc>
      </w:tr>
      <w:tr w:rsidR="00F74F09" w14:paraId="4EC2CBA9" w14:textId="77777777" w:rsidTr="00F74F09">
        <w:tc>
          <w:tcPr>
            <w:tcW w:w="2409" w:type="dxa"/>
          </w:tcPr>
          <w:p w14:paraId="519FC0B9" w14:textId="77777777" w:rsidR="00F74F09" w:rsidRDefault="00F74F09" w:rsidP="00F74F09">
            <w:pPr>
              <w:jc w:val="center"/>
              <w:rPr>
                <w:b/>
                <w:sz w:val="20"/>
                <w:szCs w:val="20"/>
                <w:u w:val="single"/>
              </w:rPr>
            </w:pPr>
            <w:r w:rsidRPr="0059699F">
              <w:rPr>
                <w:b/>
                <w:sz w:val="20"/>
                <w:szCs w:val="20"/>
                <w:u w:val="single"/>
              </w:rPr>
              <w:t xml:space="preserve">Sir Joseph Banks </w:t>
            </w:r>
          </w:p>
          <w:p w14:paraId="78B15391" w14:textId="77777777" w:rsidR="00F74F09" w:rsidRDefault="00F74F09" w:rsidP="00F74F09">
            <w:pPr>
              <w:jc w:val="center"/>
              <w:rPr>
                <w:b/>
                <w:sz w:val="20"/>
                <w:szCs w:val="20"/>
                <w:u w:val="single"/>
              </w:rPr>
            </w:pPr>
            <w:r w:rsidRPr="0059699F">
              <w:rPr>
                <w:b/>
                <w:sz w:val="20"/>
                <w:szCs w:val="20"/>
                <w:u w:val="single"/>
              </w:rPr>
              <w:t>1743-1820</w:t>
            </w:r>
          </w:p>
          <w:p w14:paraId="45DFE420" w14:textId="77777777" w:rsidR="00F74F09" w:rsidRPr="0059699F" w:rsidRDefault="00F74F09" w:rsidP="00F74F09">
            <w:pPr>
              <w:jc w:val="center"/>
              <w:rPr>
                <w:b/>
                <w:sz w:val="20"/>
                <w:szCs w:val="20"/>
                <w:u w:val="single"/>
              </w:rPr>
            </w:pPr>
            <w:r w:rsidRPr="0059699F">
              <w:rPr>
                <w:sz w:val="20"/>
                <w:szCs w:val="20"/>
              </w:rPr>
              <w:drawing>
                <wp:anchor distT="0" distB="0" distL="114300" distR="114300" simplePos="0" relativeHeight="251688960" behindDoc="1" locked="0" layoutInCell="1" allowOverlap="1" wp14:anchorId="12F402E2" wp14:editId="361F53E5">
                  <wp:simplePos x="0" y="0"/>
                  <wp:positionH relativeFrom="column">
                    <wp:posOffset>260985</wp:posOffset>
                  </wp:positionH>
                  <wp:positionV relativeFrom="paragraph">
                    <wp:posOffset>53975</wp:posOffset>
                  </wp:positionV>
                  <wp:extent cx="971550" cy="1167130"/>
                  <wp:effectExtent l="0" t="0" r="0" b="0"/>
                  <wp:wrapTight wrapText="bothSides">
                    <wp:wrapPolygon edited="0">
                      <wp:start x="7624" y="0"/>
                      <wp:lineTo x="4659" y="1058"/>
                      <wp:lineTo x="0" y="4583"/>
                      <wp:lineTo x="0" y="13750"/>
                      <wp:lineTo x="847" y="17628"/>
                      <wp:lineTo x="6353" y="21153"/>
                      <wp:lineTo x="7200" y="21153"/>
                      <wp:lineTo x="13976" y="21153"/>
                      <wp:lineTo x="16941" y="20096"/>
                      <wp:lineTo x="17365" y="19038"/>
                      <wp:lineTo x="14824" y="16923"/>
                      <wp:lineTo x="14400" y="11282"/>
                      <wp:lineTo x="18212" y="6699"/>
                      <wp:lineTo x="18212" y="5288"/>
                      <wp:lineTo x="14400" y="353"/>
                      <wp:lineTo x="13553" y="0"/>
                      <wp:lineTo x="7624" y="0"/>
                    </wp:wrapPolygon>
                  </wp:wrapTight>
                  <wp:docPr id="10"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9"/>
                          <pic:cNvPicPr>
                            <a:picLocks noChangeAspect="1"/>
                          </pic:cNvPicPr>
                        </pic:nvPicPr>
                        <pic:blipFill rotWithShape="1">
                          <a:blip r:embed="rId14" cstate="print">
                            <a:extLst>
                              <a:ext uri="{28A0092B-C50C-407E-A947-70E740481C1C}">
                                <a14:useLocalDpi xmlns:a14="http://schemas.microsoft.com/office/drawing/2010/main" val="0"/>
                              </a:ext>
                            </a:extLst>
                          </a:blip>
                          <a:srcRect l="6795" t="4460" r="-10297" b="5122"/>
                          <a:stretch/>
                        </pic:blipFill>
                        <pic:spPr>
                          <a:xfrm>
                            <a:off x="0" y="0"/>
                            <a:ext cx="971550" cy="1167130"/>
                          </a:xfrm>
                          <a:prstGeom prst="ellipse">
                            <a:avLst/>
                          </a:prstGeom>
                        </pic:spPr>
                      </pic:pic>
                    </a:graphicData>
                  </a:graphic>
                  <wp14:sizeRelH relativeFrom="margin">
                    <wp14:pctWidth>0</wp14:pctWidth>
                  </wp14:sizeRelH>
                  <wp14:sizeRelV relativeFrom="margin">
                    <wp14:pctHeight>0</wp14:pctHeight>
                  </wp14:sizeRelV>
                </wp:anchor>
              </w:drawing>
            </w:r>
          </w:p>
          <w:p w14:paraId="393F829B" w14:textId="77777777" w:rsidR="00F74F09" w:rsidRDefault="00F74F09" w:rsidP="00F74F09">
            <w:pPr>
              <w:jc w:val="center"/>
              <w:rPr>
                <w:sz w:val="20"/>
                <w:szCs w:val="20"/>
              </w:rPr>
            </w:pPr>
          </w:p>
          <w:p w14:paraId="54824C20" w14:textId="77777777" w:rsidR="00F74F09" w:rsidRDefault="00F74F09" w:rsidP="00F74F09">
            <w:pPr>
              <w:jc w:val="center"/>
              <w:rPr>
                <w:sz w:val="20"/>
                <w:szCs w:val="20"/>
              </w:rPr>
            </w:pPr>
          </w:p>
        </w:tc>
        <w:tc>
          <w:tcPr>
            <w:tcW w:w="2757" w:type="dxa"/>
          </w:tcPr>
          <w:p w14:paraId="25AF3CF8" w14:textId="77777777" w:rsidR="00F74F09" w:rsidRDefault="00F74F09" w:rsidP="00F74F09">
            <w:pPr>
              <w:jc w:val="center"/>
              <w:rPr>
                <w:sz w:val="20"/>
                <w:szCs w:val="20"/>
              </w:rPr>
            </w:pPr>
            <w:r w:rsidRPr="0059699F">
              <w:rPr>
                <w:sz w:val="20"/>
                <w:szCs w:val="20"/>
              </w:rPr>
              <w:t xml:space="preserve">Joseph Banks was an English scientist who studied plants. He became famous when he took part in </w:t>
            </w:r>
            <w:r w:rsidRPr="0059699F">
              <w:rPr>
                <w:b/>
                <w:sz w:val="20"/>
                <w:szCs w:val="20"/>
              </w:rPr>
              <w:t>Captain Cook's first voyage to Brazil, Tahiti, New Zealand and Australia.</w:t>
            </w:r>
            <w:r w:rsidRPr="0059699F">
              <w:rPr>
                <w:sz w:val="20"/>
                <w:szCs w:val="20"/>
              </w:rPr>
              <w:t xml:space="preserve"> He was President of the Royal Society for 41 years, and advised King</w:t>
            </w:r>
            <w:r>
              <w:rPr>
                <w:sz w:val="20"/>
                <w:szCs w:val="20"/>
              </w:rPr>
              <w:t xml:space="preserve"> George </w:t>
            </w:r>
            <w:r w:rsidRPr="0059699F">
              <w:rPr>
                <w:sz w:val="20"/>
                <w:szCs w:val="20"/>
              </w:rPr>
              <w:t>III on how to set up the Royal Gardens at Kew.</w:t>
            </w:r>
          </w:p>
        </w:tc>
      </w:tr>
      <w:tr w:rsidR="00F74F09" w14:paraId="4114D345" w14:textId="77777777" w:rsidTr="00F74F09">
        <w:tc>
          <w:tcPr>
            <w:tcW w:w="2409" w:type="dxa"/>
          </w:tcPr>
          <w:p w14:paraId="220BFCDF" w14:textId="77777777" w:rsidR="00F74F09" w:rsidRPr="0059699F" w:rsidRDefault="00F74F09" w:rsidP="00F74F09">
            <w:pPr>
              <w:jc w:val="center"/>
              <w:rPr>
                <w:b/>
                <w:bCs/>
                <w:sz w:val="20"/>
                <w:szCs w:val="20"/>
                <w:u w:val="single"/>
              </w:rPr>
            </w:pPr>
            <w:r w:rsidRPr="0059699F">
              <w:rPr>
                <w:b/>
                <w:bCs/>
                <w:sz w:val="20"/>
                <w:szCs w:val="20"/>
                <w:u w:val="single"/>
              </w:rPr>
              <w:t xml:space="preserve">David Douglas </w:t>
            </w:r>
          </w:p>
          <w:p w14:paraId="40F0AEC2" w14:textId="77777777" w:rsidR="00F74F09" w:rsidRPr="0059699F" w:rsidRDefault="00F74F09" w:rsidP="00F74F09">
            <w:pPr>
              <w:jc w:val="center"/>
              <w:rPr>
                <w:sz w:val="20"/>
                <w:szCs w:val="20"/>
                <w:u w:val="single"/>
              </w:rPr>
            </w:pPr>
            <w:r w:rsidRPr="0059699F">
              <w:rPr>
                <w:b/>
                <w:bCs/>
                <w:sz w:val="20"/>
                <w:szCs w:val="20"/>
                <w:u w:val="single"/>
              </w:rPr>
              <w:t>1799-1834</w:t>
            </w:r>
          </w:p>
          <w:p w14:paraId="6C6D27B5" w14:textId="77777777" w:rsidR="00F74F09" w:rsidRDefault="00F74F09" w:rsidP="00F74F09">
            <w:pPr>
              <w:jc w:val="center"/>
              <w:rPr>
                <w:sz w:val="20"/>
                <w:szCs w:val="20"/>
              </w:rPr>
            </w:pPr>
            <w:r w:rsidRPr="0059699F">
              <w:rPr>
                <w:sz w:val="20"/>
                <w:szCs w:val="20"/>
              </w:rPr>
              <w:drawing>
                <wp:anchor distT="0" distB="0" distL="114300" distR="114300" simplePos="0" relativeHeight="251689984" behindDoc="1" locked="0" layoutInCell="1" allowOverlap="1" wp14:anchorId="6AE25014" wp14:editId="072711F2">
                  <wp:simplePos x="0" y="0"/>
                  <wp:positionH relativeFrom="column">
                    <wp:posOffset>108585</wp:posOffset>
                  </wp:positionH>
                  <wp:positionV relativeFrom="paragraph">
                    <wp:posOffset>57150</wp:posOffset>
                  </wp:positionV>
                  <wp:extent cx="1152525" cy="1343025"/>
                  <wp:effectExtent l="0" t="0" r="0" b="9525"/>
                  <wp:wrapTight wrapText="bothSides">
                    <wp:wrapPolygon edited="0">
                      <wp:start x="7855" y="0"/>
                      <wp:lineTo x="6069" y="613"/>
                      <wp:lineTo x="3927" y="3370"/>
                      <wp:lineTo x="3213" y="6434"/>
                      <wp:lineTo x="1785" y="17464"/>
                      <wp:lineTo x="3570" y="19609"/>
                      <wp:lineTo x="7140" y="21447"/>
                      <wp:lineTo x="7498" y="21447"/>
                      <wp:lineTo x="13924" y="21447"/>
                      <wp:lineTo x="14281" y="21447"/>
                      <wp:lineTo x="18922" y="19609"/>
                      <wp:lineTo x="18922" y="16851"/>
                      <wp:lineTo x="18565" y="14706"/>
                      <wp:lineTo x="20350" y="10723"/>
                      <wp:lineTo x="19993" y="3677"/>
                      <wp:lineTo x="14281" y="306"/>
                      <wp:lineTo x="11782" y="0"/>
                      <wp:lineTo x="7855" y="0"/>
                    </wp:wrapPolygon>
                  </wp:wrapTight>
                  <wp:docPr id="2"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0"/>
                          <pic:cNvPicPr>
                            <a:picLocks noChangeAspect="1"/>
                          </pic:cNvPicPr>
                        </pic:nvPicPr>
                        <pic:blipFill rotWithShape="1">
                          <a:blip r:embed="rId15" cstate="print">
                            <a:extLst>
                              <a:ext uri="{28A0092B-C50C-407E-A947-70E740481C1C}">
                                <a14:useLocalDpi xmlns:a14="http://schemas.microsoft.com/office/drawing/2010/main" val="0"/>
                              </a:ext>
                            </a:extLst>
                          </a:blip>
                          <a:srcRect l="5895" r="1480" b="13436"/>
                          <a:stretch/>
                        </pic:blipFill>
                        <pic:spPr>
                          <a:xfrm>
                            <a:off x="0" y="0"/>
                            <a:ext cx="1152525" cy="1343025"/>
                          </a:xfrm>
                          <a:prstGeom prst="ellipse">
                            <a:avLst/>
                          </a:prstGeom>
                        </pic:spPr>
                      </pic:pic>
                    </a:graphicData>
                  </a:graphic>
                  <wp14:sizeRelH relativeFrom="margin">
                    <wp14:pctWidth>0</wp14:pctWidth>
                  </wp14:sizeRelH>
                  <wp14:sizeRelV relativeFrom="margin">
                    <wp14:pctHeight>0</wp14:pctHeight>
                  </wp14:sizeRelV>
                </wp:anchor>
              </w:drawing>
            </w:r>
          </w:p>
          <w:p w14:paraId="329945CA" w14:textId="77777777" w:rsidR="00F74F09" w:rsidRDefault="00F74F09" w:rsidP="00F74F09">
            <w:pPr>
              <w:jc w:val="center"/>
              <w:rPr>
                <w:sz w:val="20"/>
                <w:szCs w:val="20"/>
              </w:rPr>
            </w:pPr>
          </w:p>
          <w:p w14:paraId="3D1713C0" w14:textId="77777777" w:rsidR="00F74F09" w:rsidRDefault="00F74F09" w:rsidP="00F74F09">
            <w:pPr>
              <w:jc w:val="center"/>
              <w:rPr>
                <w:sz w:val="20"/>
                <w:szCs w:val="20"/>
              </w:rPr>
            </w:pPr>
          </w:p>
          <w:p w14:paraId="395D7D86" w14:textId="77777777" w:rsidR="00F74F09" w:rsidRDefault="00F74F09" w:rsidP="00F74F09">
            <w:pPr>
              <w:jc w:val="center"/>
              <w:rPr>
                <w:sz w:val="20"/>
                <w:szCs w:val="20"/>
              </w:rPr>
            </w:pPr>
          </w:p>
          <w:p w14:paraId="52A5502D" w14:textId="77777777" w:rsidR="00F74F09" w:rsidRDefault="00F74F09" w:rsidP="00F74F09">
            <w:pPr>
              <w:jc w:val="center"/>
              <w:rPr>
                <w:sz w:val="20"/>
                <w:szCs w:val="20"/>
              </w:rPr>
            </w:pPr>
          </w:p>
          <w:p w14:paraId="2B01A7AA" w14:textId="77777777" w:rsidR="00F74F09" w:rsidRDefault="00F74F09" w:rsidP="00F74F09">
            <w:pPr>
              <w:jc w:val="center"/>
              <w:rPr>
                <w:sz w:val="20"/>
                <w:szCs w:val="20"/>
              </w:rPr>
            </w:pPr>
          </w:p>
          <w:p w14:paraId="7989EC03" w14:textId="77777777" w:rsidR="00F74F09" w:rsidRDefault="00F74F09" w:rsidP="00F74F09">
            <w:pPr>
              <w:jc w:val="center"/>
              <w:rPr>
                <w:sz w:val="20"/>
                <w:szCs w:val="20"/>
              </w:rPr>
            </w:pPr>
          </w:p>
        </w:tc>
        <w:tc>
          <w:tcPr>
            <w:tcW w:w="2757" w:type="dxa"/>
          </w:tcPr>
          <w:p w14:paraId="3B302554" w14:textId="77777777" w:rsidR="00F74F09" w:rsidRDefault="00F74F09" w:rsidP="00F74F09">
            <w:pPr>
              <w:jc w:val="center"/>
              <w:rPr>
                <w:sz w:val="20"/>
                <w:szCs w:val="20"/>
              </w:rPr>
            </w:pPr>
            <w:r w:rsidRPr="0059699F">
              <w:rPr>
                <w:sz w:val="20"/>
                <w:szCs w:val="20"/>
              </w:rPr>
              <w:t>David Douglas was a Scottish botanist who worked at the Glasgow Botanical Gardens and the Royal Horticultural Society in London. He took part in three trips from England to North America. He introduced the Douglas fir in 1827</w:t>
            </w:r>
            <w:r>
              <w:rPr>
                <w:sz w:val="20"/>
                <w:szCs w:val="20"/>
              </w:rPr>
              <w:t xml:space="preserve">, as well as several other pines and </w:t>
            </w:r>
            <w:r w:rsidRPr="0059699F">
              <w:rPr>
                <w:sz w:val="20"/>
                <w:szCs w:val="20"/>
              </w:rPr>
              <w:t>fir trees</w:t>
            </w:r>
            <w:r>
              <w:rPr>
                <w:sz w:val="20"/>
                <w:szCs w:val="20"/>
              </w:rPr>
              <w:t xml:space="preserve">. </w:t>
            </w:r>
            <w:r w:rsidRPr="0059699F">
              <w:rPr>
                <w:sz w:val="20"/>
                <w:szCs w:val="20"/>
              </w:rPr>
              <w:t>Douglas died on an expedition to Hawaii while climbing a mountain called Mauna Kea.</w:t>
            </w:r>
          </w:p>
        </w:tc>
      </w:tr>
      <w:tr w:rsidR="00F74F09" w14:paraId="44E7FD7A" w14:textId="77777777" w:rsidTr="00F74F09">
        <w:tc>
          <w:tcPr>
            <w:tcW w:w="2409" w:type="dxa"/>
          </w:tcPr>
          <w:p w14:paraId="56F9CA0B" w14:textId="77777777" w:rsidR="00F74F09" w:rsidRPr="0059699F" w:rsidRDefault="00F74F09" w:rsidP="00F74F09">
            <w:pPr>
              <w:jc w:val="center"/>
              <w:rPr>
                <w:b/>
                <w:bCs/>
                <w:sz w:val="20"/>
                <w:szCs w:val="20"/>
                <w:u w:val="single"/>
              </w:rPr>
            </w:pPr>
            <w:r>
              <w:rPr>
                <w:b/>
                <w:bCs/>
                <w:sz w:val="20"/>
                <w:szCs w:val="20"/>
                <w:u w:val="single"/>
              </w:rPr>
              <w:t>Tom Hart-D</w:t>
            </w:r>
            <w:r w:rsidRPr="0059699F">
              <w:rPr>
                <w:b/>
                <w:bCs/>
                <w:sz w:val="20"/>
                <w:szCs w:val="20"/>
                <w:u w:val="single"/>
              </w:rPr>
              <w:t xml:space="preserve">yke </w:t>
            </w:r>
          </w:p>
          <w:p w14:paraId="47C8E8E1" w14:textId="77777777" w:rsidR="00F74F09" w:rsidRPr="0059699F" w:rsidRDefault="00F74F09" w:rsidP="00F74F09">
            <w:pPr>
              <w:jc w:val="center"/>
              <w:rPr>
                <w:sz w:val="20"/>
                <w:szCs w:val="20"/>
                <w:u w:val="single"/>
              </w:rPr>
            </w:pPr>
            <w:r w:rsidRPr="0059699F">
              <w:rPr>
                <w:b/>
                <w:bCs/>
                <w:sz w:val="20"/>
                <w:szCs w:val="20"/>
                <w:u w:val="single"/>
              </w:rPr>
              <w:t>1976 - Present</w:t>
            </w:r>
          </w:p>
          <w:p w14:paraId="019AD443" w14:textId="77777777" w:rsidR="00F74F09" w:rsidRDefault="00F74F09" w:rsidP="00F74F09">
            <w:pPr>
              <w:jc w:val="center"/>
              <w:rPr>
                <w:b/>
                <w:bCs/>
                <w:sz w:val="20"/>
                <w:szCs w:val="20"/>
                <w:u w:val="single"/>
              </w:rPr>
            </w:pPr>
            <w:r>
              <w:rPr>
                <w:b/>
                <w:bCs/>
                <w:noProof/>
                <w:sz w:val="20"/>
                <w:szCs w:val="20"/>
                <w:u w:val="single"/>
                <w:lang w:eastAsia="en-GB"/>
              </w:rPr>
              <w:drawing>
                <wp:anchor distT="0" distB="0" distL="114300" distR="114300" simplePos="0" relativeHeight="251691008" behindDoc="1" locked="0" layoutInCell="1" allowOverlap="1" wp14:anchorId="00E81C01" wp14:editId="6386F07C">
                  <wp:simplePos x="0" y="0"/>
                  <wp:positionH relativeFrom="column">
                    <wp:posOffset>146685</wp:posOffset>
                  </wp:positionH>
                  <wp:positionV relativeFrom="paragraph">
                    <wp:posOffset>111760</wp:posOffset>
                  </wp:positionV>
                  <wp:extent cx="1133475" cy="1211833"/>
                  <wp:effectExtent l="0" t="0" r="0" b="7620"/>
                  <wp:wrapTight wrapText="bothSides">
                    <wp:wrapPolygon edited="0">
                      <wp:start x="9076" y="0"/>
                      <wp:lineTo x="7624" y="1019"/>
                      <wp:lineTo x="1452" y="7132"/>
                      <wp:lineTo x="363" y="9170"/>
                      <wp:lineTo x="363" y="16981"/>
                      <wp:lineTo x="6171" y="21396"/>
                      <wp:lineTo x="7261" y="21396"/>
                      <wp:lineTo x="13795" y="21396"/>
                      <wp:lineTo x="14884" y="21396"/>
                      <wp:lineTo x="20692" y="16981"/>
                      <wp:lineTo x="21055" y="8491"/>
                      <wp:lineTo x="20692" y="7132"/>
                      <wp:lineTo x="13432" y="0"/>
                      <wp:lineTo x="9076" y="0"/>
                    </wp:wrapPolygon>
                  </wp:wrapTight>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133475" cy="1211833"/>
                          </a:xfrm>
                          <a:prstGeom prst="rect">
                            <a:avLst/>
                          </a:prstGeom>
                          <a:noFill/>
                        </pic:spPr>
                      </pic:pic>
                    </a:graphicData>
                  </a:graphic>
                </wp:anchor>
              </w:drawing>
            </w:r>
          </w:p>
          <w:p w14:paraId="2BCDBD9F" w14:textId="77777777" w:rsidR="00F74F09" w:rsidRDefault="00F74F09" w:rsidP="00F74F09">
            <w:pPr>
              <w:jc w:val="center"/>
              <w:rPr>
                <w:b/>
                <w:bCs/>
                <w:sz w:val="20"/>
                <w:szCs w:val="20"/>
                <w:u w:val="single"/>
              </w:rPr>
            </w:pPr>
          </w:p>
          <w:p w14:paraId="0EF047D8" w14:textId="77777777" w:rsidR="00F74F09" w:rsidRPr="0059699F" w:rsidRDefault="00F74F09" w:rsidP="00F74F09">
            <w:pPr>
              <w:jc w:val="center"/>
              <w:rPr>
                <w:b/>
                <w:bCs/>
                <w:sz w:val="20"/>
                <w:szCs w:val="20"/>
                <w:u w:val="single"/>
              </w:rPr>
            </w:pPr>
          </w:p>
        </w:tc>
        <w:tc>
          <w:tcPr>
            <w:tcW w:w="2757" w:type="dxa"/>
          </w:tcPr>
          <w:p w14:paraId="3300E899" w14:textId="77777777" w:rsidR="00F74F09" w:rsidRPr="0059699F" w:rsidRDefault="00F74F09" w:rsidP="00F74F09">
            <w:pPr>
              <w:jc w:val="center"/>
              <w:rPr>
                <w:sz w:val="20"/>
                <w:szCs w:val="20"/>
              </w:rPr>
            </w:pPr>
            <w:r>
              <w:rPr>
                <w:sz w:val="20"/>
                <w:szCs w:val="20"/>
              </w:rPr>
              <w:t>Tom Hart-</w:t>
            </w:r>
            <w:r w:rsidRPr="0059699F">
              <w:rPr>
                <w:sz w:val="20"/>
                <w:szCs w:val="20"/>
              </w:rPr>
              <w:t>Dyke is an English horticulturalist and plant hunter. He is the designer of the World</w:t>
            </w:r>
            <w:r>
              <w:rPr>
                <w:sz w:val="20"/>
                <w:szCs w:val="20"/>
              </w:rPr>
              <w:t xml:space="preserve"> Garden at </w:t>
            </w:r>
            <w:proofErr w:type="spellStart"/>
            <w:r>
              <w:rPr>
                <w:sz w:val="20"/>
                <w:szCs w:val="20"/>
              </w:rPr>
              <w:t>Lullingstone</w:t>
            </w:r>
            <w:proofErr w:type="spellEnd"/>
            <w:r>
              <w:rPr>
                <w:sz w:val="20"/>
                <w:szCs w:val="20"/>
              </w:rPr>
              <w:t xml:space="preserve"> Castle (which </w:t>
            </w:r>
            <w:r w:rsidRPr="0059699F">
              <w:rPr>
                <w:sz w:val="20"/>
                <w:szCs w:val="20"/>
              </w:rPr>
              <w:t>contains around 8000 species of plants, many collected by Hart Dyke himself</w:t>
            </w:r>
            <w:r>
              <w:rPr>
                <w:sz w:val="20"/>
                <w:szCs w:val="20"/>
              </w:rPr>
              <w:t>)</w:t>
            </w:r>
            <w:r w:rsidRPr="0059699F">
              <w:rPr>
                <w:sz w:val="20"/>
                <w:szCs w:val="20"/>
              </w:rPr>
              <w:t xml:space="preserve">. </w:t>
            </w:r>
            <w:r>
              <w:rPr>
                <w:sz w:val="20"/>
                <w:szCs w:val="20"/>
              </w:rPr>
              <w:t xml:space="preserve">Unfortunately, </w:t>
            </w:r>
            <w:r w:rsidRPr="0059699F">
              <w:rPr>
                <w:sz w:val="20"/>
                <w:szCs w:val="20"/>
              </w:rPr>
              <w:t xml:space="preserve">Tom </w:t>
            </w:r>
            <w:proofErr w:type="gramStart"/>
            <w:r>
              <w:rPr>
                <w:sz w:val="20"/>
                <w:szCs w:val="20"/>
              </w:rPr>
              <w:t>was kidnapped</w:t>
            </w:r>
            <w:proofErr w:type="gramEnd"/>
            <w:r>
              <w:rPr>
                <w:sz w:val="20"/>
                <w:szCs w:val="20"/>
              </w:rPr>
              <w:t xml:space="preserve"> on</w:t>
            </w:r>
            <w:r w:rsidRPr="0059699F">
              <w:rPr>
                <w:sz w:val="20"/>
                <w:szCs w:val="20"/>
              </w:rPr>
              <w:t xml:space="preserve"> an expedition to collect a rare orchid in South America. </w:t>
            </w:r>
            <w:r>
              <w:rPr>
                <w:sz w:val="20"/>
                <w:szCs w:val="20"/>
              </w:rPr>
              <w:t xml:space="preserve">Upon his release, </w:t>
            </w:r>
            <w:r w:rsidRPr="0059699F">
              <w:rPr>
                <w:sz w:val="20"/>
                <w:szCs w:val="20"/>
              </w:rPr>
              <w:t>he returned home and created his World Garden. He still hunts rare plants today.</w:t>
            </w:r>
          </w:p>
        </w:tc>
      </w:tr>
    </w:tbl>
    <w:p w14:paraId="32414AA6" w14:textId="639E285E" w:rsidR="001344CC" w:rsidRDefault="00FF0FE1">
      <w:pPr>
        <w:rPr>
          <w:b/>
          <w:sz w:val="20"/>
          <w:szCs w:val="20"/>
        </w:rPr>
      </w:pPr>
      <w:r w:rsidRPr="00E16AD3">
        <w:rPr>
          <w:b/>
          <w:noProof/>
          <w:sz w:val="18"/>
          <w:szCs w:val="18"/>
          <w:lang w:eastAsia="en-GB"/>
        </w:rPr>
        <w:t xml:space="preserve"> </w:t>
      </w:r>
    </w:p>
    <w:tbl>
      <w:tblPr>
        <w:tblStyle w:val="TableGrid"/>
        <w:tblpPr w:leftFromText="180" w:rightFromText="180" w:vertAnchor="page" w:horzAnchor="margin" w:tblpXSpec="right" w:tblpY="1786"/>
        <w:tblW w:w="0" w:type="auto"/>
        <w:tblLook w:val="04A0" w:firstRow="1" w:lastRow="0" w:firstColumn="1" w:lastColumn="0" w:noHBand="0" w:noVBand="1"/>
      </w:tblPr>
      <w:tblGrid>
        <w:gridCol w:w="1701"/>
        <w:gridCol w:w="3294"/>
      </w:tblGrid>
      <w:tr w:rsidR="00072DD0" w14:paraId="324D6833" w14:textId="77777777" w:rsidTr="00072DD0">
        <w:trPr>
          <w:trHeight w:val="259"/>
        </w:trPr>
        <w:tc>
          <w:tcPr>
            <w:tcW w:w="4995" w:type="dxa"/>
            <w:gridSpan w:val="2"/>
            <w:shd w:val="clear" w:color="auto" w:fill="C2D69B" w:themeFill="accent3" w:themeFillTint="99"/>
          </w:tcPr>
          <w:p w14:paraId="022721EE" w14:textId="77777777" w:rsidR="00072DD0" w:rsidRPr="006F3DA4" w:rsidRDefault="00072DD0" w:rsidP="00072DD0">
            <w:pPr>
              <w:jc w:val="center"/>
              <w:rPr>
                <w:b/>
                <w:sz w:val="24"/>
                <w:szCs w:val="24"/>
              </w:rPr>
            </w:pPr>
            <w:r w:rsidRPr="006F3DA4">
              <w:rPr>
                <w:b/>
                <w:sz w:val="24"/>
                <w:szCs w:val="24"/>
              </w:rPr>
              <w:t>Possible Scientific Enquiry Questions</w:t>
            </w:r>
            <w:r>
              <w:rPr>
                <w:b/>
                <w:sz w:val="24"/>
                <w:szCs w:val="24"/>
              </w:rPr>
              <w:t>…</w:t>
            </w:r>
          </w:p>
        </w:tc>
      </w:tr>
      <w:tr w:rsidR="00072DD0" w14:paraId="7AB80161" w14:textId="77777777" w:rsidTr="00072DD0">
        <w:trPr>
          <w:trHeight w:val="259"/>
        </w:trPr>
        <w:tc>
          <w:tcPr>
            <w:tcW w:w="1701" w:type="dxa"/>
            <w:shd w:val="clear" w:color="auto" w:fill="FBD4B4" w:themeFill="accent6" w:themeFillTint="66"/>
          </w:tcPr>
          <w:p w14:paraId="5EA343F8" w14:textId="77777777" w:rsidR="00072DD0" w:rsidRPr="006F3DA4" w:rsidRDefault="00072DD0" w:rsidP="00072DD0">
            <w:pPr>
              <w:rPr>
                <w:b/>
                <w:sz w:val="20"/>
                <w:szCs w:val="20"/>
              </w:rPr>
            </w:pPr>
            <w:r w:rsidRPr="006F3DA4">
              <w:rPr>
                <w:b/>
                <w:sz w:val="20"/>
                <w:szCs w:val="20"/>
              </w:rPr>
              <w:t xml:space="preserve">Observing over time </w:t>
            </w:r>
          </w:p>
          <w:p w14:paraId="387370F6" w14:textId="77777777" w:rsidR="00072DD0" w:rsidRDefault="00072DD0" w:rsidP="00072DD0">
            <w:pPr>
              <w:rPr>
                <w:b/>
                <w:sz w:val="20"/>
                <w:szCs w:val="20"/>
              </w:rPr>
            </w:pPr>
          </w:p>
        </w:tc>
        <w:tc>
          <w:tcPr>
            <w:tcW w:w="3294" w:type="dxa"/>
          </w:tcPr>
          <w:p w14:paraId="3FC16E79" w14:textId="034AACED" w:rsidR="00072DD0" w:rsidRPr="00670B45" w:rsidRDefault="00072DD0" w:rsidP="00072DD0">
            <w:r w:rsidRPr="00670B45">
              <w:t>How is water distributed around the plant after it has been absorbed by the root?</w:t>
            </w:r>
          </w:p>
        </w:tc>
      </w:tr>
      <w:tr w:rsidR="00072DD0" w14:paraId="74F8D4A1" w14:textId="77777777" w:rsidTr="00072DD0">
        <w:trPr>
          <w:trHeight w:val="242"/>
        </w:trPr>
        <w:tc>
          <w:tcPr>
            <w:tcW w:w="1701" w:type="dxa"/>
            <w:shd w:val="clear" w:color="auto" w:fill="FBD4B4" w:themeFill="accent6" w:themeFillTint="66"/>
          </w:tcPr>
          <w:p w14:paraId="0019D5E3" w14:textId="77777777" w:rsidR="00072DD0" w:rsidRPr="006F3DA4" w:rsidRDefault="00072DD0" w:rsidP="00072DD0">
            <w:pPr>
              <w:rPr>
                <w:b/>
                <w:sz w:val="20"/>
                <w:szCs w:val="20"/>
              </w:rPr>
            </w:pPr>
            <w:r w:rsidRPr="006F3DA4">
              <w:rPr>
                <w:b/>
                <w:sz w:val="20"/>
                <w:szCs w:val="20"/>
              </w:rPr>
              <w:t>Pattern seeking</w:t>
            </w:r>
          </w:p>
          <w:p w14:paraId="7A2F0B4D" w14:textId="77777777" w:rsidR="00072DD0" w:rsidRDefault="00072DD0" w:rsidP="00072DD0">
            <w:pPr>
              <w:rPr>
                <w:b/>
                <w:sz w:val="20"/>
                <w:szCs w:val="20"/>
              </w:rPr>
            </w:pPr>
          </w:p>
        </w:tc>
        <w:tc>
          <w:tcPr>
            <w:tcW w:w="3294" w:type="dxa"/>
          </w:tcPr>
          <w:p w14:paraId="79D17EC2" w14:textId="0F928AFB" w:rsidR="00072DD0" w:rsidRPr="00670B45" w:rsidRDefault="00670B45" w:rsidP="00670B45">
            <w:r w:rsidRPr="00670B45">
              <w:t xml:space="preserve">Do all plants grow at </w:t>
            </w:r>
            <w:r>
              <w:t>t</w:t>
            </w:r>
            <w:r w:rsidRPr="00670B45">
              <w:t>he same rate?</w:t>
            </w:r>
          </w:p>
        </w:tc>
      </w:tr>
      <w:tr w:rsidR="00072DD0" w14:paraId="03EBC5D1" w14:textId="77777777" w:rsidTr="00072DD0">
        <w:trPr>
          <w:trHeight w:val="242"/>
        </w:trPr>
        <w:tc>
          <w:tcPr>
            <w:tcW w:w="1701" w:type="dxa"/>
            <w:shd w:val="clear" w:color="auto" w:fill="FBD4B4" w:themeFill="accent6" w:themeFillTint="66"/>
          </w:tcPr>
          <w:p w14:paraId="090223F2" w14:textId="77777777" w:rsidR="00072DD0" w:rsidRPr="006F3DA4" w:rsidRDefault="00072DD0" w:rsidP="00072DD0">
            <w:pPr>
              <w:rPr>
                <w:b/>
                <w:sz w:val="20"/>
                <w:szCs w:val="20"/>
              </w:rPr>
            </w:pPr>
            <w:r>
              <w:rPr>
                <w:b/>
                <w:sz w:val="20"/>
                <w:szCs w:val="20"/>
              </w:rPr>
              <w:t xml:space="preserve">Identifying, classifying and </w:t>
            </w:r>
            <w:r w:rsidRPr="006F3DA4">
              <w:rPr>
                <w:b/>
                <w:sz w:val="20"/>
                <w:szCs w:val="20"/>
              </w:rPr>
              <w:t>grouping</w:t>
            </w:r>
          </w:p>
        </w:tc>
        <w:tc>
          <w:tcPr>
            <w:tcW w:w="3294" w:type="dxa"/>
          </w:tcPr>
          <w:p w14:paraId="3229AD58" w14:textId="72471552" w:rsidR="00072DD0" w:rsidRPr="00670B45" w:rsidRDefault="00670B45" w:rsidP="00670B45">
            <w:r>
              <w:t>Can you identify the parts of the plant and think about its purpose?</w:t>
            </w:r>
          </w:p>
        </w:tc>
      </w:tr>
      <w:tr w:rsidR="00072DD0" w14:paraId="60642EE4" w14:textId="77777777" w:rsidTr="00072DD0">
        <w:trPr>
          <w:trHeight w:val="242"/>
        </w:trPr>
        <w:tc>
          <w:tcPr>
            <w:tcW w:w="1701" w:type="dxa"/>
            <w:shd w:val="clear" w:color="auto" w:fill="FBD4B4" w:themeFill="accent6" w:themeFillTint="66"/>
          </w:tcPr>
          <w:p w14:paraId="071082ED" w14:textId="77777777" w:rsidR="00072DD0" w:rsidRPr="006F3DA4" w:rsidRDefault="00072DD0" w:rsidP="00072DD0">
            <w:pPr>
              <w:rPr>
                <w:b/>
                <w:sz w:val="20"/>
                <w:szCs w:val="20"/>
              </w:rPr>
            </w:pPr>
            <w:r w:rsidRPr="006F3DA4">
              <w:rPr>
                <w:b/>
                <w:sz w:val="20"/>
                <w:szCs w:val="20"/>
              </w:rPr>
              <w:t xml:space="preserve">Fair testing </w:t>
            </w:r>
          </w:p>
          <w:p w14:paraId="1F7B60B8" w14:textId="77777777" w:rsidR="00072DD0" w:rsidRPr="006F3DA4" w:rsidRDefault="00072DD0" w:rsidP="00072DD0">
            <w:pPr>
              <w:rPr>
                <w:b/>
                <w:sz w:val="20"/>
                <w:szCs w:val="20"/>
              </w:rPr>
            </w:pPr>
          </w:p>
        </w:tc>
        <w:tc>
          <w:tcPr>
            <w:tcW w:w="3294" w:type="dxa"/>
          </w:tcPr>
          <w:p w14:paraId="5B3A232C" w14:textId="575EBD60" w:rsidR="00072DD0" w:rsidRPr="00670B45" w:rsidRDefault="00670B45" w:rsidP="00072DD0">
            <w:r w:rsidRPr="00670B45">
              <w:t>Can you measure the growth of a plant fairly?</w:t>
            </w:r>
          </w:p>
        </w:tc>
      </w:tr>
    </w:tbl>
    <w:p w14:paraId="10835F29" w14:textId="58918A58" w:rsidR="0059699F" w:rsidRDefault="00F74F09">
      <w:pPr>
        <w:rPr>
          <w:b/>
          <w:sz w:val="20"/>
          <w:szCs w:val="20"/>
        </w:rPr>
      </w:pPr>
      <w:r w:rsidRPr="00E16AD3">
        <w:rPr>
          <w:b/>
          <w:noProof/>
          <w:sz w:val="18"/>
          <w:szCs w:val="18"/>
          <w:lang w:eastAsia="en-GB"/>
        </w:rPr>
        <mc:AlternateContent>
          <mc:Choice Requires="wps">
            <w:drawing>
              <wp:anchor distT="0" distB="0" distL="114300" distR="114300" simplePos="0" relativeHeight="251655680" behindDoc="0" locked="0" layoutInCell="1" allowOverlap="1" wp14:anchorId="3C8E5406" wp14:editId="0ED829CC">
                <wp:simplePos x="0" y="0"/>
                <wp:positionH relativeFrom="margin">
                  <wp:posOffset>3609975</wp:posOffset>
                </wp:positionH>
                <wp:positionV relativeFrom="paragraph">
                  <wp:posOffset>12065</wp:posOffset>
                </wp:positionV>
                <wp:extent cx="3146425" cy="4057650"/>
                <wp:effectExtent l="0" t="0" r="15875" b="1905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46425" cy="4057650"/>
                        </a:xfrm>
                        <a:prstGeom prst="rect">
                          <a:avLst/>
                        </a:prstGeom>
                        <a:solidFill>
                          <a:srgbClr val="FFFFFF"/>
                        </a:solidFill>
                        <a:ln w="9525">
                          <a:solidFill>
                            <a:srgbClr val="000000"/>
                          </a:solidFill>
                          <a:miter lim="800000"/>
                          <a:headEnd/>
                          <a:tailEnd/>
                        </a:ln>
                      </wps:spPr>
                      <wps:txbx>
                        <w:txbxContent>
                          <w:p w14:paraId="537084C5" w14:textId="15C8342E" w:rsidR="00FF0FE1" w:rsidRPr="00F74F09" w:rsidRDefault="00FF0FE1" w:rsidP="00F74F09">
                            <w:pPr>
                              <w:pStyle w:val="NoSpacing"/>
                              <w:shd w:val="clear" w:color="auto" w:fill="B8CCE4" w:themeFill="accent1" w:themeFillTint="66"/>
                              <w:jc w:val="center"/>
                              <w:rPr>
                                <w:b/>
                                <w:u w:val="single"/>
                              </w:rPr>
                            </w:pPr>
                            <w:r w:rsidRPr="00F74F09">
                              <w:rPr>
                                <w:b/>
                                <w:u w:val="single"/>
                              </w:rPr>
                              <w:t>Scientific skills and enquiry (Year 3 and 4)</w:t>
                            </w:r>
                          </w:p>
                          <w:p w14:paraId="3C867D9C" w14:textId="77777777" w:rsidR="00F74F09" w:rsidRPr="00F74F09" w:rsidRDefault="00F74F09" w:rsidP="00F74F09">
                            <w:pPr>
                              <w:pStyle w:val="NoSpacing"/>
                              <w:shd w:val="clear" w:color="auto" w:fill="B8CCE4" w:themeFill="accent1" w:themeFillTint="66"/>
                              <w:jc w:val="center"/>
                              <w:rPr>
                                <w:b/>
                                <w:sz w:val="20"/>
                                <w:szCs w:val="20"/>
                              </w:rPr>
                            </w:pPr>
                          </w:p>
                          <w:p w14:paraId="1EA26551" w14:textId="77777777" w:rsidR="00FF0FE1" w:rsidRPr="00F74F09" w:rsidRDefault="00FF0FE1" w:rsidP="00FF0FE1">
                            <w:pPr>
                              <w:pStyle w:val="NoSpacing"/>
                              <w:numPr>
                                <w:ilvl w:val="0"/>
                                <w:numId w:val="6"/>
                              </w:numPr>
                              <w:shd w:val="clear" w:color="auto" w:fill="B8CCE4" w:themeFill="accent1" w:themeFillTint="66"/>
                              <w:rPr>
                                <w:sz w:val="20"/>
                                <w:szCs w:val="20"/>
                              </w:rPr>
                            </w:pPr>
                            <w:r w:rsidRPr="00F74F09">
                              <w:rPr>
                                <w:sz w:val="20"/>
                                <w:szCs w:val="20"/>
                              </w:rPr>
                              <w:t>Ask relevant questions and use different types of scientific enquiries to answer them.</w:t>
                            </w:r>
                          </w:p>
                          <w:p w14:paraId="57158F8B" w14:textId="77777777" w:rsidR="00FF0FE1" w:rsidRPr="00F74F09" w:rsidRDefault="00FF0FE1" w:rsidP="00FF0FE1">
                            <w:pPr>
                              <w:pStyle w:val="NoSpacing"/>
                              <w:numPr>
                                <w:ilvl w:val="0"/>
                                <w:numId w:val="6"/>
                              </w:numPr>
                              <w:shd w:val="clear" w:color="auto" w:fill="B8CCE4" w:themeFill="accent1" w:themeFillTint="66"/>
                              <w:rPr>
                                <w:sz w:val="20"/>
                                <w:szCs w:val="20"/>
                              </w:rPr>
                            </w:pPr>
                            <w:r w:rsidRPr="00F74F09">
                              <w:rPr>
                                <w:sz w:val="20"/>
                                <w:szCs w:val="20"/>
                              </w:rPr>
                              <w:t>Set up simple practical enquiries, comparative and fair tests.</w:t>
                            </w:r>
                          </w:p>
                          <w:p w14:paraId="7130AD65" w14:textId="77777777" w:rsidR="00FF0FE1" w:rsidRPr="00F74F09" w:rsidRDefault="00FF0FE1" w:rsidP="00FF0FE1">
                            <w:pPr>
                              <w:pStyle w:val="NoSpacing"/>
                              <w:numPr>
                                <w:ilvl w:val="0"/>
                                <w:numId w:val="6"/>
                              </w:numPr>
                              <w:shd w:val="clear" w:color="auto" w:fill="B8CCE4" w:themeFill="accent1" w:themeFillTint="66"/>
                              <w:rPr>
                                <w:sz w:val="20"/>
                                <w:szCs w:val="20"/>
                              </w:rPr>
                            </w:pPr>
                            <w:r w:rsidRPr="00F74F09">
                              <w:rPr>
                                <w:sz w:val="20"/>
                                <w:szCs w:val="20"/>
                              </w:rPr>
                              <w:t>Make systematic and careful observations and, where appropriate, take accurate measurements using standard units, using a range of equipment, including thermometers and data loggers.</w:t>
                            </w:r>
                          </w:p>
                          <w:p w14:paraId="7378FD17" w14:textId="77777777" w:rsidR="00FF0FE1" w:rsidRPr="00F74F09" w:rsidRDefault="00FF0FE1" w:rsidP="00FF0FE1">
                            <w:pPr>
                              <w:pStyle w:val="NoSpacing"/>
                              <w:numPr>
                                <w:ilvl w:val="0"/>
                                <w:numId w:val="6"/>
                              </w:numPr>
                              <w:shd w:val="clear" w:color="auto" w:fill="B8CCE4" w:themeFill="accent1" w:themeFillTint="66"/>
                              <w:rPr>
                                <w:sz w:val="20"/>
                                <w:szCs w:val="20"/>
                              </w:rPr>
                            </w:pPr>
                            <w:r w:rsidRPr="00F74F09">
                              <w:rPr>
                                <w:sz w:val="20"/>
                                <w:szCs w:val="20"/>
                              </w:rPr>
                              <w:t>Record findings using simple scientific language, drawings, labelled diagrams, keys, bar charts and tables.</w:t>
                            </w:r>
                          </w:p>
                          <w:p w14:paraId="03924FDF" w14:textId="77777777" w:rsidR="00FF0FE1" w:rsidRPr="00F74F09" w:rsidRDefault="00FF0FE1" w:rsidP="00FF0FE1">
                            <w:pPr>
                              <w:pStyle w:val="NoSpacing"/>
                              <w:numPr>
                                <w:ilvl w:val="0"/>
                                <w:numId w:val="6"/>
                              </w:numPr>
                              <w:shd w:val="clear" w:color="auto" w:fill="B8CCE4" w:themeFill="accent1" w:themeFillTint="66"/>
                              <w:rPr>
                                <w:sz w:val="20"/>
                                <w:szCs w:val="20"/>
                              </w:rPr>
                            </w:pPr>
                            <w:r w:rsidRPr="00F74F09">
                              <w:rPr>
                                <w:sz w:val="20"/>
                                <w:szCs w:val="20"/>
                              </w:rPr>
                              <w:t>Gather, record, classify and present data in a variety of ways to help in answering questions.</w:t>
                            </w:r>
                          </w:p>
                          <w:p w14:paraId="1F0EE2E0" w14:textId="77777777" w:rsidR="00FF0FE1" w:rsidRPr="00F74F09" w:rsidRDefault="00FF0FE1" w:rsidP="00FF0FE1">
                            <w:pPr>
                              <w:pStyle w:val="NoSpacing"/>
                              <w:numPr>
                                <w:ilvl w:val="0"/>
                                <w:numId w:val="6"/>
                              </w:numPr>
                              <w:shd w:val="clear" w:color="auto" w:fill="B8CCE4" w:themeFill="accent1" w:themeFillTint="66"/>
                              <w:rPr>
                                <w:sz w:val="20"/>
                                <w:szCs w:val="20"/>
                              </w:rPr>
                            </w:pPr>
                            <w:r w:rsidRPr="00F74F09">
                              <w:rPr>
                                <w:sz w:val="20"/>
                                <w:szCs w:val="20"/>
                              </w:rPr>
                              <w:t>Identify differences, similarities or changes related to simple scientific ideas and processes.</w:t>
                            </w:r>
                          </w:p>
                          <w:p w14:paraId="19225C15" w14:textId="77777777" w:rsidR="00FF0FE1" w:rsidRPr="00F74F09" w:rsidRDefault="00FF0FE1" w:rsidP="00FF0FE1">
                            <w:pPr>
                              <w:pStyle w:val="NoSpacing"/>
                              <w:numPr>
                                <w:ilvl w:val="0"/>
                                <w:numId w:val="6"/>
                              </w:numPr>
                              <w:shd w:val="clear" w:color="auto" w:fill="B8CCE4" w:themeFill="accent1" w:themeFillTint="66"/>
                              <w:rPr>
                                <w:sz w:val="20"/>
                                <w:szCs w:val="20"/>
                              </w:rPr>
                            </w:pPr>
                            <w:r w:rsidRPr="00F74F09">
                              <w:rPr>
                                <w:sz w:val="20"/>
                                <w:szCs w:val="20"/>
                              </w:rPr>
                              <w:t>Report on findings from enquiries including oral and written explanations, displays or presentations of results and conclusions.</w:t>
                            </w:r>
                          </w:p>
                          <w:p w14:paraId="563347A7" w14:textId="77777777" w:rsidR="00FF0FE1" w:rsidRPr="00F74F09" w:rsidRDefault="00FF0FE1" w:rsidP="00FF0FE1">
                            <w:pPr>
                              <w:pStyle w:val="NoSpacing"/>
                              <w:numPr>
                                <w:ilvl w:val="0"/>
                                <w:numId w:val="6"/>
                              </w:numPr>
                              <w:shd w:val="clear" w:color="auto" w:fill="B8CCE4" w:themeFill="accent1" w:themeFillTint="66"/>
                              <w:rPr>
                                <w:sz w:val="20"/>
                                <w:szCs w:val="20"/>
                              </w:rPr>
                            </w:pPr>
                            <w:r w:rsidRPr="00F74F09">
                              <w:rPr>
                                <w:sz w:val="20"/>
                                <w:szCs w:val="20"/>
                              </w:rPr>
                              <w:t>Use straightforward scientific evidence to answer questions or to support their findings.</w:t>
                            </w:r>
                          </w:p>
                          <w:p w14:paraId="0850AA16" w14:textId="7668C073" w:rsidR="00FF0FE1" w:rsidRPr="00F74F09" w:rsidRDefault="006A035F" w:rsidP="00FF0FE1">
                            <w:pPr>
                              <w:pStyle w:val="NoSpacing"/>
                              <w:numPr>
                                <w:ilvl w:val="0"/>
                                <w:numId w:val="6"/>
                              </w:numPr>
                              <w:shd w:val="clear" w:color="auto" w:fill="B8CCE4" w:themeFill="accent1" w:themeFillTint="66"/>
                              <w:rPr>
                                <w:sz w:val="20"/>
                                <w:szCs w:val="20"/>
                              </w:rPr>
                            </w:pPr>
                            <w:r w:rsidRPr="00F74F09">
                              <w:rPr>
                                <w:sz w:val="20"/>
                                <w:szCs w:val="20"/>
                              </w:rPr>
                              <w:t xml:space="preserve"> </w:t>
                            </w:r>
                            <w:r w:rsidR="00FF0FE1" w:rsidRPr="00F74F09">
                              <w:rPr>
                                <w:sz w:val="20"/>
                                <w:szCs w:val="20"/>
                              </w:rPr>
                              <w:t>Use results to draw simple conclusions, make predictions for new values, suggest improvements and raise further questions.</w:t>
                            </w:r>
                            <w:bookmarkStart w:id="0" w:name="_GoBack"/>
                            <w:bookmarkEnd w:id="0"/>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C8E5406" id="_x0000_t202" coordsize="21600,21600" o:spt="202" path="m,l,21600r21600,l21600,xe">
                <v:stroke joinstyle="miter"/>
                <v:path gradientshapeok="t" o:connecttype="rect"/>
              </v:shapetype>
              <v:shape id="Text Box 2" o:spid="_x0000_s1026" type="#_x0000_t202" style="position:absolute;margin-left:284.25pt;margin-top:.95pt;width:247.75pt;height:319.5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">
                <v:textbox>
                  <w:txbxContent>
                    <w:p w14:paraId="537084C5" w14:textId="15C8342E" w:rsidR="00FF0FE1" w:rsidRPr="00F74F09" w:rsidRDefault="00FF0FE1" w:rsidP="00F74F09">
                      <w:pPr>
                        <w:pStyle w:val="NoSpacing"/>
                        <w:shd w:val="clear" w:color="auto" w:fill="B8CCE4" w:themeFill="accent1" w:themeFillTint="66"/>
                        <w:jc w:val="center"/>
                        <w:rPr>
                          <w:b/>
                          <w:u w:val="single"/>
                        </w:rPr>
                      </w:pPr>
                      <w:r w:rsidRPr="00F74F09">
                        <w:rPr>
                          <w:b/>
                          <w:u w:val="single"/>
                        </w:rPr>
                        <w:t>Scientific skills and enquiry (Year 3 and 4)</w:t>
                      </w:r>
                    </w:p>
                    <w:p w14:paraId="3C867D9C" w14:textId="77777777" w:rsidR="00F74F09" w:rsidRPr="00F74F09" w:rsidRDefault="00F74F09" w:rsidP="00F74F09">
                      <w:pPr>
                        <w:pStyle w:val="NoSpacing"/>
                        <w:shd w:val="clear" w:color="auto" w:fill="B8CCE4" w:themeFill="accent1" w:themeFillTint="66"/>
                        <w:jc w:val="center"/>
                        <w:rPr>
                          <w:b/>
                          <w:sz w:val="20"/>
                          <w:szCs w:val="20"/>
                        </w:rPr>
                      </w:pPr>
                    </w:p>
                    <w:p w14:paraId="1EA26551" w14:textId="77777777" w:rsidR="00FF0FE1" w:rsidRPr="00F74F09" w:rsidRDefault="00FF0FE1" w:rsidP="00FF0FE1">
                      <w:pPr>
                        <w:pStyle w:val="NoSpacing"/>
                        <w:numPr>
                          <w:ilvl w:val="0"/>
                          <w:numId w:val="6"/>
                        </w:numPr>
                        <w:shd w:val="clear" w:color="auto" w:fill="B8CCE4" w:themeFill="accent1" w:themeFillTint="66"/>
                        <w:rPr>
                          <w:sz w:val="20"/>
                          <w:szCs w:val="20"/>
                        </w:rPr>
                      </w:pPr>
                      <w:r w:rsidRPr="00F74F09">
                        <w:rPr>
                          <w:sz w:val="20"/>
                          <w:szCs w:val="20"/>
                        </w:rPr>
                        <w:t>Ask relevant questions and use different types of scientific enquiries to answer them.</w:t>
                      </w:r>
                    </w:p>
                    <w:p w14:paraId="57158F8B" w14:textId="77777777" w:rsidR="00FF0FE1" w:rsidRPr="00F74F09" w:rsidRDefault="00FF0FE1" w:rsidP="00FF0FE1">
                      <w:pPr>
                        <w:pStyle w:val="NoSpacing"/>
                        <w:numPr>
                          <w:ilvl w:val="0"/>
                          <w:numId w:val="6"/>
                        </w:numPr>
                        <w:shd w:val="clear" w:color="auto" w:fill="B8CCE4" w:themeFill="accent1" w:themeFillTint="66"/>
                        <w:rPr>
                          <w:sz w:val="20"/>
                          <w:szCs w:val="20"/>
                        </w:rPr>
                      </w:pPr>
                      <w:r w:rsidRPr="00F74F09">
                        <w:rPr>
                          <w:sz w:val="20"/>
                          <w:szCs w:val="20"/>
                        </w:rPr>
                        <w:t>Set up simple practical enquiries, comparative and fair tests.</w:t>
                      </w:r>
                    </w:p>
                    <w:p w14:paraId="7130AD65" w14:textId="77777777" w:rsidR="00FF0FE1" w:rsidRPr="00F74F09" w:rsidRDefault="00FF0FE1" w:rsidP="00FF0FE1">
                      <w:pPr>
                        <w:pStyle w:val="NoSpacing"/>
                        <w:numPr>
                          <w:ilvl w:val="0"/>
                          <w:numId w:val="6"/>
                        </w:numPr>
                        <w:shd w:val="clear" w:color="auto" w:fill="B8CCE4" w:themeFill="accent1" w:themeFillTint="66"/>
                        <w:rPr>
                          <w:sz w:val="20"/>
                          <w:szCs w:val="20"/>
                        </w:rPr>
                      </w:pPr>
                      <w:r w:rsidRPr="00F74F09">
                        <w:rPr>
                          <w:sz w:val="20"/>
                          <w:szCs w:val="20"/>
                        </w:rPr>
                        <w:t>Make systematic and careful observations and, where appropriate, take accurate measurements using standard units, using a range of equipment, including thermometers and data loggers.</w:t>
                      </w:r>
                    </w:p>
                    <w:p w14:paraId="7378FD17" w14:textId="77777777" w:rsidR="00FF0FE1" w:rsidRPr="00F74F09" w:rsidRDefault="00FF0FE1" w:rsidP="00FF0FE1">
                      <w:pPr>
                        <w:pStyle w:val="NoSpacing"/>
                        <w:numPr>
                          <w:ilvl w:val="0"/>
                          <w:numId w:val="6"/>
                        </w:numPr>
                        <w:shd w:val="clear" w:color="auto" w:fill="B8CCE4" w:themeFill="accent1" w:themeFillTint="66"/>
                        <w:rPr>
                          <w:sz w:val="20"/>
                          <w:szCs w:val="20"/>
                        </w:rPr>
                      </w:pPr>
                      <w:r w:rsidRPr="00F74F09">
                        <w:rPr>
                          <w:sz w:val="20"/>
                          <w:szCs w:val="20"/>
                        </w:rPr>
                        <w:t>Record findings using simple scientific language, drawings, labelled diagrams, keys, bar charts and tables.</w:t>
                      </w:r>
                    </w:p>
                    <w:p w14:paraId="03924FDF" w14:textId="77777777" w:rsidR="00FF0FE1" w:rsidRPr="00F74F09" w:rsidRDefault="00FF0FE1" w:rsidP="00FF0FE1">
                      <w:pPr>
                        <w:pStyle w:val="NoSpacing"/>
                        <w:numPr>
                          <w:ilvl w:val="0"/>
                          <w:numId w:val="6"/>
                        </w:numPr>
                        <w:shd w:val="clear" w:color="auto" w:fill="B8CCE4" w:themeFill="accent1" w:themeFillTint="66"/>
                        <w:rPr>
                          <w:sz w:val="20"/>
                          <w:szCs w:val="20"/>
                        </w:rPr>
                      </w:pPr>
                      <w:r w:rsidRPr="00F74F09">
                        <w:rPr>
                          <w:sz w:val="20"/>
                          <w:szCs w:val="20"/>
                        </w:rPr>
                        <w:t>Gather, record, classify and present data in a variety of ways to help in answering questions.</w:t>
                      </w:r>
                    </w:p>
                    <w:p w14:paraId="1F0EE2E0" w14:textId="77777777" w:rsidR="00FF0FE1" w:rsidRPr="00F74F09" w:rsidRDefault="00FF0FE1" w:rsidP="00FF0FE1">
                      <w:pPr>
                        <w:pStyle w:val="NoSpacing"/>
                        <w:numPr>
                          <w:ilvl w:val="0"/>
                          <w:numId w:val="6"/>
                        </w:numPr>
                        <w:shd w:val="clear" w:color="auto" w:fill="B8CCE4" w:themeFill="accent1" w:themeFillTint="66"/>
                        <w:rPr>
                          <w:sz w:val="20"/>
                          <w:szCs w:val="20"/>
                        </w:rPr>
                      </w:pPr>
                      <w:r w:rsidRPr="00F74F09">
                        <w:rPr>
                          <w:sz w:val="20"/>
                          <w:szCs w:val="20"/>
                        </w:rPr>
                        <w:t>Identify differences, similarities or changes related to simple scientific ideas and processes.</w:t>
                      </w:r>
                    </w:p>
                    <w:p w14:paraId="19225C15" w14:textId="77777777" w:rsidR="00FF0FE1" w:rsidRPr="00F74F09" w:rsidRDefault="00FF0FE1" w:rsidP="00FF0FE1">
                      <w:pPr>
                        <w:pStyle w:val="NoSpacing"/>
                        <w:numPr>
                          <w:ilvl w:val="0"/>
                          <w:numId w:val="6"/>
                        </w:numPr>
                        <w:shd w:val="clear" w:color="auto" w:fill="B8CCE4" w:themeFill="accent1" w:themeFillTint="66"/>
                        <w:rPr>
                          <w:sz w:val="20"/>
                          <w:szCs w:val="20"/>
                        </w:rPr>
                      </w:pPr>
                      <w:r w:rsidRPr="00F74F09">
                        <w:rPr>
                          <w:sz w:val="20"/>
                          <w:szCs w:val="20"/>
                        </w:rPr>
                        <w:t>Report on findings from enquiries including oral and written explanations, displays or presentations of results and conclusions.</w:t>
                      </w:r>
                    </w:p>
                    <w:p w14:paraId="563347A7" w14:textId="77777777" w:rsidR="00FF0FE1" w:rsidRPr="00F74F09" w:rsidRDefault="00FF0FE1" w:rsidP="00FF0FE1">
                      <w:pPr>
                        <w:pStyle w:val="NoSpacing"/>
                        <w:numPr>
                          <w:ilvl w:val="0"/>
                          <w:numId w:val="6"/>
                        </w:numPr>
                        <w:shd w:val="clear" w:color="auto" w:fill="B8CCE4" w:themeFill="accent1" w:themeFillTint="66"/>
                        <w:rPr>
                          <w:sz w:val="20"/>
                          <w:szCs w:val="20"/>
                        </w:rPr>
                      </w:pPr>
                      <w:r w:rsidRPr="00F74F09">
                        <w:rPr>
                          <w:sz w:val="20"/>
                          <w:szCs w:val="20"/>
                        </w:rPr>
                        <w:t>Use straightforward scientific evidence to answer questions or to support their findings.</w:t>
                      </w:r>
                    </w:p>
                    <w:p w14:paraId="0850AA16" w14:textId="7668C073" w:rsidR="00FF0FE1" w:rsidRPr="00F74F09" w:rsidRDefault="006A035F" w:rsidP="00FF0FE1">
                      <w:pPr>
                        <w:pStyle w:val="NoSpacing"/>
                        <w:numPr>
                          <w:ilvl w:val="0"/>
                          <w:numId w:val="6"/>
                        </w:numPr>
                        <w:shd w:val="clear" w:color="auto" w:fill="B8CCE4" w:themeFill="accent1" w:themeFillTint="66"/>
                        <w:rPr>
                          <w:sz w:val="20"/>
                          <w:szCs w:val="20"/>
                        </w:rPr>
                      </w:pPr>
                      <w:r w:rsidRPr="00F74F09">
                        <w:rPr>
                          <w:sz w:val="20"/>
                          <w:szCs w:val="20"/>
                        </w:rPr>
                        <w:t xml:space="preserve"> </w:t>
                      </w:r>
                      <w:r w:rsidR="00FF0FE1" w:rsidRPr="00F74F09">
                        <w:rPr>
                          <w:sz w:val="20"/>
                          <w:szCs w:val="20"/>
                        </w:rPr>
                        <w:t>Use results to draw simple conclusions, make predictions for new values, suggest improvements and raise further questions.</w:t>
                      </w:r>
                      <w:bookmarkStart w:id="1" w:name="_GoBack"/>
                      <w:bookmarkEnd w:id="1"/>
                    </w:p>
                  </w:txbxContent>
                </v:textbox>
                <w10:wrap anchorx="margin"/>
              </v:shape>
            </w:pict>
          </mc:Fallback>
        </mc:AlternateContent>
      </w:r>
      <w:r w:rsidR="00601EA9">
        <w:rPr>
          <w:b/>
          <w:sz w:val="20"/>
          <w:szCs w:val="20"/>
        </w:rPr>
        <w:t xml:space="preserve"> </w:t>
      </w:r>
    </w:p>
    <w:p w14:paraId="1E843065" w14:textId="3200823F" w:rsidR="0059699F" w:rsidRPr="0059699F" w:rsidRDefault="0059699F" w:rsidP="0059699F">
      <w:pPr>
        <w:rPr>
          <w:sz w:val="20"/>
          <w:szCs w:val="20"/>
        </w:rPr>
      </w:pPr>
    </w:p>
    <w:p w14:paraId="763E6DFC" w14:textId="128F09F0" w:rsidR="0059699F" w:rsidRPr="0059699F" w:rsidRDefault="0059699F" w:rsidP="0059699F">
      <w:pPr>
        <w:rPr>
          <w:sz w:val="20"/>
          <w:szCs w:val="20"/>
        </w:rPr>
      </w:pPr>
    </w:p>
    <w:p w14:paraId="4417B9F2" w14:textId="513B969E" w:rsidR="0059699F" w:rsidRPr="0059699F" w:rsidRDefault="0059699F" w:rsidP="0059699F">
      <w:pPr>
        <w:rPr>
          <w:sz w:val="20"/>
          <w:szCs w:val="20"/>
        </w:rPr>
      </w:pPr>
    </w:p>
    <w:p w14:paraId="4725AC0E" w14:textId="4469D6DE" w:rsidR="0059699F" w:rsidRPr="0059699F" w:rsidRDefault="0059699F" w:rsidP="0059699F">
      <w:pPr>
        <w:rPr>
          <w:sz w:val="20"/>
          <w:szCs w:val="20"/>
        </w:rPr>
      </w:pPr>
    </w:p>
    <w:p w14:paraId="439A7B11" w14:textId="2F007D9E" w:rsidR="0059699F" w:rsidRDefault="0059699F" w:rsidP="0059699F">
      <w:pPr>
        <w:rPr>
          <w:sz w:val="20"/>
          <w:szCs w:val="20"/>
        </w:rPr>
      </w:pPr>
    </w:p>
    <w:p w14:paraId="78C3CADA" w14:textId="7B2D0B03" w:rsidR="0059699F" w:rsidRPr="0059699F" w:rsidRDefault="0059699F" w:rsidP="0059699F">
      <w:pPr>
        <w:jc w:val="center"/>
        <w:rPr>
          <w:sz w:val="20"/>
          <w:szCs w:val="20"/>
        </w:rPr>
      </w:pPr>
      <w:r>
        <w:rPr>
          <w:sz w:val="20"/>
          <w:szCs w:val="20"/>
        </w:rPr>
        <w:t xml:space="preserve">     </w:t>
      </w:r>
    </w:p>
    <w:p w14:paraId="256B4AAE" w14:textId="6A7CD5A8" w:rsidR="001344CC" w:rsidRPr="0059699F" w:rsidRDefault="001344CC" w:rsidP="0059699F">
      <w:pPr>
        <w:jc w:val="center"/>
        <w:rPr>
          <w:sz w:val="20"/>
          <w:szCs w:val="20"/>
        </w:rPr>
      </w:pPr>
    </w:p>
    <w:sectPr w:rsidR="001344CC" w:rsidRPr="0059699F" w:rsidSect="00F327D7">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altName w:val="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F9E595F"/>
    <w:multiLevelType w:val="hybridMultilevel"/>
    <w:tmpl w:val="CDDE65D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224606F7"/>
    <w:multiLevelType w:val="multilevel"/>
    <w:tmpl w:val="ABAA22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26BA5567"/>
    <w:multiLevelType w:val="hybridMultilevel"/>
    <w:tmpl w:val="2CA8A6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860380F"/>
    <w:multiLevelType w:val="hybridMultilevel"/>
    <w:tmpl w:val="97B8EA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1833650"/>
    <w:multiLevelType w:val="hybridMultilevel"/>
    <w:tmpl w:val="8FBA48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71F6396"/>
    <w:multiLevelType w:val="hybridMultilevel"/>
    <w:tmpl w:val="683E8790"/>
    <w:lvl w:ilvl="0" w:tplc="0809000B">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44B04D5F"/>
    <w:multiLevelType w:val="multilevel"/>
    <w:tmpl w:val="D38E9C80"/>
    <w:lvl w:ilvl="0">
      <w:start w:val="1"/>
      <w:numFmt w:val="bullet"/>
      <w:lvlText w:val=""/>
      <w:lvlJc w:val="left"/>
      <w:pPr>
        <w:tabs>
          <w:tab w:val="num" w:pos="360"/>
        </w:tabs>
        <w:ind w:left="360" w:hanging="360"/>
      </w:pPr>
      <w:rPr>
        <w:rFonts w:ascii="Wingdings" w:hAnsi="Wingdings" w:hint="default"/>
        <w:sz w:val="20"/>
      </w:rPr>
    </w:lvl>
    <w:lvl w:ilvl="1" w:tentative="1">
      <w:start w:val="1"/>
      <w:numFmt w:val="bullet"/>
      <w:lvlText w:val=""/>
      <w:lvlJc w:val="left"/>
      <w:pPr>
        <w:tabs>
          <w:tab w:val="num" w:pos="1080"/>
        </w:tabs>
        <w:ind w:left="1080" w:hanging="360"/>
      </w:pPr>
      <w:rPr>
        <w:rFonts w:ascii="Symbol" w:hAnsi="Symbol" w:hint="default"/>
        <w:sz w:val="20"/>
      </w:rPr>
    </w:lvl>
    <w:lvl w:ilvl="2" w:tentative="1">
      <w:start w:val="1"/>
      <w:numFmt w:val="bullet"/>
      <w:lvlText w:val=""/>
      <w:lvlJc w:val="left"/>
      <w:pPr>
        <w:tabs>
          <w:tab w:val="num" w:pos="1800"/>
        </w:tabs>
        <w:ind w:left="1800" w:hanging="360"/>
      </w:pPr>
      <w:rPr>
        <w:rFonts w:ascii="Symbol" w:hAnsi="Symbol" w:hint="default"/>
        <w:sz w:val="20"/>
      </w:rPr>
    </w:lvl>
    <w:lvl w:ilvl="3" w:tentative="1">
      <w:start w:val="1"/>
      <w:numFmt w:val="bullet"/>
      <w:lvlText w:val=""/>
      <w:lvlJc w:val="left"/>
      <w:pPr>
        <w:tabs>
          <w:tab w:val="num" w:pos="2520"/>
        </w:tabs>
        <w:ind w:left="2520" w:hanging="360"/>
      </w:pPr>
      <w:rPr>
        <w:rFonts w:ascii="Symbol" w:hAnsi="Symbol" w:hint="default"/>
        <w:sz w:val="20"/>
      </w:rPr>
    </w:lvl>
    <w:lvl w:ilvl="4" w:tentative="1">
      <w:start w:val="1"/>
      <w:numFmt w:val="bullet"/>
      <w:lvlText w:val=""/>
      <w:lvlJc w:val="left"/>
      <w:pPr>
        <w:tabs>
          <w:tab w:val="num" w:pos="3240"/>
        </w:tabs>
        <w:ind w:left="3240" w:hanging="360"/>
      </w:pPr>
      <w:rPr>
        <w:rFonts w:ascii="Symbol" w:hAnsi="Symbol" w:hint="default"/>
        <w:sz w:val="20"/>
      </w:rPr>
    </w:lvl>
    <w:lvl w:ilvl="5" w:tentative="1">
      <w:start w:val="1"/>
      <w:numFmt w:val="bullet"/>
      <w:lvlText w:val=""/>
      <w:lvlJc w:val="left"/>
      <w:pPr>
        <w:tabs>
          <w:tab w:val="num" w:pos="3960"/>
        </w:tabs>
        <w:ind w:left="3960" w:hanging="360"/>
      </w:pPr>
      <w:rPr>
        <w:rFonts w:ascii="Symbol" w:hAnsi="Symbol" w:hint="default"/>
        <w:sz w:val="20"/>
      </w:rPr>
    </w:lvl>
    <w:lvl w:ilvl="6" w:tentative="1">
      <w:start w:val="1"/>
      <w:numFmt w:val="bullet"/>
      <w:lvlText w:val=""/>
      <w:lvlJc w:val="left"/>
      <w:pPr>
        <w:tabs>
          <w:tab w:val="num" w:pos="4680"/>
        </w:tabs>
        <w:ind w:left="4680" w:hanging="360"/>
      </w:pPr>
      <w:rPr>
        <w:rFonts w:ascii="Symbol" w:hAnsi="Symbol" w:hint="default"/>
        <w:sz w:val="20"/>
      </w:rPr>
    </w:lvl>
    <w:lvl w:ilvl="7" w:tentative="1">
      <w:start w:val="1"/>
      <w:numFmt w:val="bullet"/>
      <w:lvlText w:val=""/>
      <w:lvlJc w:val="left"/>
      <w:pPr>
        <w:tabs>
          <w:tab w:val="num" w:pos="5400"/>
        </w:tabs>
        <w:ind w:left="5400" w:hanging="360"/>
      </w:pPr>
      <w:rPr>
        <w:rFonts w:ascii="Symbol" w:hAnsi="Symbol" w:hint="default"/>
        <w:sz w:val="20"/>
      </w:rPr>
    </w:lvl>
    <w:lvl w:ilvl="8" w:tentative="1">
      <w:start w:val="1"/>
      <w:numFmt w:val="bullet"/>
      <w:lvlText w:val=""/>
      <w:lvlJc w:val="left"/>
      <w:pPr>
        <w:tabs>
          <w:tab w:val="num" w:pos="6120"/>
        </w:tabs>
        <w:ind w:left="6120" w:hanging="360"/>
      </w:pPr>
      <w:rPr>
        <w:rFonts w:ascii="Symbol" w:hAnsi="Symbol" w:hint="default"/>
        <w:sz w:val="20"/>
      </w:rPr>
    </w:lvl>
  </w:abstractNum>
  <w:abstractNum w:abstractNumId="7" w15:restartNumberingAfterBreak="0">
    <w:nsid w:val="629C3D8B"/>
    <w:multiLevelType w:val="hybridMultilevel"/>
    <w:tmpl w:val="9DA8D5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67D76E16"/>
    <w:multiLevelType w:val="hybridMultilevel"/>
    <w:tmpl w:val="410E2E7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69B6492F"/>
    <w:multiLevelType w:val="hybridMultilevel"/>
    <w:tmpl w:val="16C0193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77C21CCC"/>
    <w:multiLevelType w:val="hybridMultilevel"/>
    <w:tmpl w:val="C97E9D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7B703FA2"/>
    <w:multiLevelType w:val="multilevel"/>
    <w:tmpl w:val="BD3E81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3"/>
  </w:num>
  <w:num w:numId="2">
    <w:abstractNumId w:val="4"/>
  </w:num>
  <w:num w:numId="3">
    <w:abstractNumId w:val="2"/>
  </w:num>
  <w:num w:numId="4">
    <w:abstractNumId w:val="7"/>
  </w:num>
  <w:num w:numId="5">
    <w:abstractNumId w:val="8"/>
  </w:num>
  <w:num w:numId="6">
    <w:abstractNumId w:val="0"/>
  </w:num>
  <w:num w:numId="7">
    <w:abstractNumId w:val="5"/>
  </w:num>
  <w:num w:numId="8">
    <w:abstractNumId w:val="1"/>
  </w:num>
  <w:num w:numId="9">
    <w:abstractNumId w:val="6"/>
  </w:num>
  <w:num w:numId="10">
    <w:abstractNumId w:val="11"/>
  </w:num>
  <w:num w:numId="11">
    <w:abstractNumId w:val="9"/>
  </w:num>
  <w:num w:numId="1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5F5F"/>
    <w:rsid w:val="00005F5F"/>
    <w:rsid w:val="0001323F"/>
    <w:rsid w:val="00042A97"/>
    <w:rsid w:val="000471E5"/>
    <w:rsid w:val="00062E9F"/>
    <w:rsid w:val="00071B56"/>
    <w:rsid w:val="00072DD0"/>
    <w:rsid w:val="000D14FF"/>
    <w:rsid w:val="000F09D1"/>
    <w:rsid w:val="00110789"/>
    <w:rsid w:val="001344CC"/>
    <w:rsid w:val="001E2C65"/>
    <w:rsid w:val="001E48B4"/>
    <w:rsid w:val="0024708A"/>
    <w:rsid w:val="0025775C"/>
    <w:rsid w:val="002717D6"/>
    <w:rsid w:val="002B5B89"/>
    <w:rsid w:val="002D5F53"/>
    <w:rsid w:val="00343CF7"/>
    <w:rsid w:val="00380EB6"/>
    <w:rsid w:val="003A2E04"/>
    <w:rsid w:val="00402559"/>
    <w:rsid w:val="00421F5A"/>
    <w:rsid w:val="0046522C"/>
    <w:rsid w:val="004776DF"/>
    <w:rsid w:val="004B3244"/>
    <w:rsid w:val="005010DF"/>
    <w:rsid w:val="005450B9"/>
    <w:rsid w:val="0059699F"/>
    <w:rsid w:val="005D0CAA"/>
    <w:rsid w:val="005E3A85"/>
    <w:rsid w:val="00601EA9"/>
    <w:rsid w:val="00617788"/>
    <w:rsid w:val="0063139D"/>
    <w:rsid w:val="006365EF"/>
    <w:rsid w:val="006442DE"/>
    <w:rsid w:val="00663938"/>
    <w:rsid w:val="006705CD"/>
    <w:rsid w:val="00670B45"/>
    <w:rsid w:val="006907AC"/>
    <w:rsid w:val="006A035F"/>
    <w:rsid w:val="006A78B6"/>
    <w:rsid w:val="006B2E2A"/>
    <w:rsid w:val="006F3DA4"/>
    <w:rsid w:val="00716056"/>
    <w:rsid w:val="0072690B"/>
    <w:rsid w:val="007274DF"/>
    <w:rsid w:val="00730108"/>
    <w:rsid w:val="00787654"/>
    <w:rsid w:val="00843331"/>
    <w:rsid w:val="008617BF"/>
    <w:rsid w:val="008634C4"/>
    <w:rsid w:val="00876906"/>
    <w:rsid w:val="00916B22"/>
    <w:rsid w:val="00951DA3"/>
    <w:rsid w:val="00991805"/>
    <w:rsid w:val="009B6B8F"/>
    <w:rsid w:val="009B7934"/>
    <w:rsid w:val="009E20F6"/>
    <w:rsid w:val="009F2129"/>
    <w:rsid w:val="00A74287"/>
    <w:rsid w:val="00AB2394"/>
    <w:rsid w:val="00AC3568"/>
    <w:rsid w:val="00AF6BF6"/>
    <w:rsid w:val="00B156FD"/>
    <w:rsid w:val="00B21E68"/>
    <w:rsid w:val="00B566EF"/>
    <w:rsid w:val="00B658B5"/>
    <w:rsid w:val="00B92BBC"/>
    <w:rsid w:val="00B947B0"/>
    <w:rsid w:val="00BC6DCD"/>
    <w:rsid w:val="00BE3A35"/>
    <w:rsid w:val="00BF1A1B"/>
    <w:rsid w:val="00C15C1C"/>
    <w:rsid w:val="00C40A2C"/>
    <w:rsid w:val="00C4546A"/>
    <w:rsid w:val="00C97100"/>
    <w:rsid w:val="00CB61FB"/>
    <w:rsid w:val="00CD1B66"/>
    <w:rsid w:val="00CD2330"/>
    <w:rsid w:val="00D537CB"/>
    <w:rsid w:val="00D828C0"/>
    <w:rsid w:val="00DA1BB3"/>
    <w:rsid w:val="00DA7DB0"/>
    <w:rsid w:val="00DB69A0"/>
    <w:rsid w:val="00DC0B5D"/>
    <w:rsid w:val="00DD5026"/>
    <w:rsid w:val="00DE08BF"/>
    <w:rsid w:val="00E16AD3"/>
    <w:rsid w:val="00E2048B"/>
    <w:rsid w:val="00E55FC9"/>
    <w:rsid w:val="00EB02D1"/>
    <w:rsid w:val="00EC3EF6"/>
    <w:rsid w:val="00EF596F"/>
    <w:rsid w:val="00EF5D48"/>
    <w:rsid w:val="00F31877"/>
    <w:rsid w:val="00F327D7"/>
    <w:rsid w:val="00F55BEA"/>
    <w:rsid w:val="00F74F09"/>
    <w:rsid w:val="00FA03CC"/>
    <w:rsid w:val="00FF0FE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2FEF1524"/>
  <w15:docId w15:val="{6D9E1063-E4AD-4ADE-A73F-41652800D2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005F5F"/>
    <w:pPr>
      <w:autoSpaceDE w:val="0"/>
      <w:autoSpaceDN w:val="0"/>
      <w:adjustRightInd w:val="0"/>
      <w:spacing w:after="0" w:line="240" w:lineRule="auto"/>
    </w:pPr>
    <w:rPr>
      <w:rFonts w:ascii="Arial" w:hAnsi="Arial" w:cs="Arial"/>
      <w:color w:val="000000"/>
      <w:sz w:val="24"/>
      <w:szCs w:val="24"/>
    </w:rPr>
  </w:style>
  <w:style w:type="paragraph" w:styleId="ListParagraph">
    <w:name w:val="List Paragraph"/>
    <w:basedOn w:val="Normal"/>
    <w:uiPriority w:val="34"/>
    <w:qFormat/>
    <w:rsid w:val="00005F5F"/>
    <w:pPr>
      <w:ind w:left="720"/>
      <w:contextualSpacing/>
    </w:pPr>
  </w:style>
  <w:style w:type="table" w:styleId="TableGrid">
    <w:name w:val="Table Grid"/>
    <w:basedOn w:val="TableNormal"/>
    <w:uiPriority w:val="59"/>
    <w:rsid w:val="0024708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C15C1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15C1C"/>
    <w:rPr>
      <w:rFonts w:ascii="Tahoma" w:hAnsi="Tahoma" w:cs="Tahoma"/>
      <w:sz w:val="16"/>
      <w:szCs w:val="16"/>
    </w:rPr>
  </w:style>
  <w:style w:type="paragraph" w:styleId="NoSpacing">
    <w:name w:val="No Spacing"/>
    <w:uiPriority w:val="1"/>
    <w:qFormat/>
    <w:rsid w:val="00071B56"/>
    <w:pPr>
      <w:spacing w:after="0" w:line="240" w:lineRule="auto"/>
    </w:pPr>
  </w:style>
  <w:style w:type="character" w:styleId="Strong">
    <w:name w:val="Strong"/>
    <w:basedOn w:val="DefaultParagraphFont"/>
    <w:uiPriority w:val="22"/>
    <w:qFormat/>
    <w:rsid w:val="006442DE"/>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92531992">
      <w:bodyDiv w:val="1"/>
      <w:marLeft w:val="0"/>
      <w:marRight w:val="0"/>
      <w:marTop w:val="0"/>
      <w:marBottom w:val="0"/>
      <w:divBdr>
        <w:top w:val="none" w:sz="0" w:space="0" w:color="auto"/>
        <w:left w:val="none" w:sz="0" w:space="0" w:color="auto"/>
        <w:bottom w:val="none" w:sz="0" w:space="0" w:color="auto"/>
        <w:right w:val="none" w:sz="0" w:space="0" w:color="auto"/>
      </w:divBdr>
    </w:div>
    <w:div w:id="747075813">
      <w:bodyDiv w:val="1"/>
      <w:marLeft w:val="0"/>
      <w:marRight w:val="0"/>
      <w:marTop w:val="0"/>
      <w:marBottom w:val="0"/>
      <w:divBdr>
        <w:top w:val="none" w:sz="0" w:space="0" w:color="auto"/>
        <w:left w:val="none" w:sz="0" w:space="0" w:color="auto"/>
        <w:bottom w:val="none" w:sz="0" w:space="0" w:color="auto"/>
        <w:right w:val="none" w:sz="0" w:space="0" w:color="auto"/>
      </w:divBdr>
    </w:div>
    <w:div w:id="1459035373">
      <w:bodyDiv w:val="1"/>
      <w:marLeft w:val="0"/>
      <w:marRight w:val="0"/>
      <w:marTop w:val="0"/>
      <w:marBottom w:val="0"/>
      <w:divBdr>
        <w:top w:val="none" w:sz="0" w:space="0" w:color="auto"/>
        <w:left w:val="none" w:sz="0" w:space="0" w:color="auto"/>
        <w:bottom w:val="none" w:sz="0" w:space="0" w:color="auto"/>
        <w:right w:val="none" w:sz="0" w:space="0" w:color="auto"/>
      </w:divBdr>
    </w:div>
    <w:div w:id="17728962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image" Target="media/image5.png"/><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image" Target="media/image9.png"/><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4.png"/><Relationship Id="rId5" Type="http://schemas.openxmlformats.org/officeDocument/2006/relationships/styles" Target="styles.xml"/><Relationship Id="rId15" Type="http://schemas.openxmlformats.org/officeDocument/2006/relationships/image" Target="media/image8.png"/><Relationship Id="rId10" Type="http://schemas.openxmlformats.org/officeDocument/2006/relationships/image" Target="media/image3.png"/><Relationship Id="rId4" Type="http://schemas.openxmlformats.org/officeDocument/2006/relationships/numbering" Target="numbering.xml"/><Relationship Id="rId9" Type="http://schemas.openxmlformats.org/officeDocument/2006/relationships/image" Target="media/image2.png"/><Relationship Id="rId14" Type="http://schemas.openxmlformats.org/officeDocument/2006/relationships/image" Target="media/image7.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568907A0539A92459246C5C4EA086CD3" ma:contentTypeVersion="13" ma:contentTypeDescription="Create a new document." ma:contentTypeScope="" ma:versionID="488a22a8eccd39403724aa5a21212480">
  <xsd:schema xmlns:xsd="http://www.w3.org/2001/XMLSchema" xmlns:xs="http://www.w3.org/2001/XMLSchema" xmlns:p="http://schemas.microsoft.com/office/2006/metadata/properties" xmlns:ns3="21ea56d1-2a95-442a-946b-37e6d9c9aac4" xmlns:ns4="18153dc9-dc48-4b5e-bdb1-07b5f2ca5161" targetNamespace="http://schemas.microsoft.com/office/2006/metadata/properties" ma:root="true" ma:fieldsID="a83f48cfb5eb79c41cff60a8c7224b75" ns3:_="" ns4:_="">
    <xsd:import namespace="21ea56d1-2a95-442a-946b-37e6d9c9aac4"/>
    <xsd:import namespace="18153dc9-dc48-4b5e-bdb1-07b5f2ca5161"/>
    <xsd:element name="properties">
      <xsd:complexType>
        <xsd:sequence>
          <xsd:element name="documentManagement">
            <xsd:complexType>
              <xsd:all>
                <xsd:element ref="ns3:MediaServiceMetadata" minOccurs="0"/>
                <xsd:element ref="ns3:MediaServiceFastMetadata" minOccurs="0"/>
                <xsd:element ref="ns3:MediaServiceAutoTags" minOccurs="0"/>
                <xsd:element ref="ns4:SharedWithUsers" minOccurs="0"/>
                <xsd:element ref="ns4:SharedWithDetails" minOccurs="0"/>
                <xsd:element ref="ns4:SharingHintHash" minOccurs="0"/>
                <xsd:element ref="ns3:MediaServiceOCR" minOccurs="0"/>
                <xsd:element ref="ns3:MediaServiceDateTaken" minOccurs="0"/>
                <xsd:element ref="ns3:MediaServiceLocation" minOccurs="0"/>
                <xsd:element ref="ns3:MediaServiceGenerationTime" minOccurs="0"/>
                <xsd:element ref="ns3:MediaServiceEventHashCode"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1ea56d1-2a95-442a-946b-37e6d9c9aac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OCR" ma:index="14" nillable="true" ma:displayName="MediaServiceOCR" ma:internalName="MediaServiceOCR"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Location" ma:index="16" nillable="true" ma:displayName="MediaServiceLocation" ma:internalName="MediaServiceLocatio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8153dc9-dc48-4b5e-bdb1-07b5f2ca5161"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SharingHintHash" ma:index="13"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50AC5EF-67D3-4791-B981-EDC873109D1D}">
  <ds:schemaRefs>
    <ds:schemaRef ds:uri="http://schemas.microsoft.com/sharepoint/v3/contenttype/forms"/>
  </ds:schemaRefs>
</ds:datastoreItem>
</file>

<file path=customXml/itemProps2.xml><?xml version="1.0" encoding="utf-8"?>
<ds:datastoreItem xmlns:ds="http://schemas.openxmlformats.org/officeDocument/2006/customXml" ds:itemID="{0C05B111-8DD3-43D1-8591-BEF8280245C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1ea56d1-2a95-442a-946b-37e6d9c9aac4"/>
    <ds:schemaRef ds:uri="18153dc9-dc48-4b5e-bdb1-07b5f2ca516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C7C0B3C-BDB2-4E47-8C7F-02F32D5EBE13}">
  <ds:schemaRefs>
    <ds:schemaRef ds:uri="http://schemas.openxmlformats.org/package/2006/metadata/core-properties"/>
    <ds:schemaRef ds:uri="http://purl.org/dc/terms/"/>
    <ds:schemaRef ds:uri="21ea56d1-2a95-442a-946b-37e6d9c9aac4"/>
    <ds:schemaRef ds:uri="http://purl.org/dc/elements/1.1/"/>
    <ds:schemaRef ds:uri="http://schemas.microsoft.com/office/2006/documentManagement/types"/>
    <ds:schemaRef ds:uri="http://schemas.microsoft.com/office/infopath/2007/PartnerControls"/>
    <ds:schemaRef ds:uri="http://purl.org/dc/dcmitype/"/>
    <ds:schemaRef ds:uri="18153dc9-dc48-4b5e-bdb1-07b5f2ca5161"/>
    <ds:schemaRef ds:uri="http://schemas.microsoft.com/office/2006/metadata/properties"/>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598</Words>
  <Characters>3410</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vicky.spearing</dc:creator>
  <cp:lastModifiedBy>Fiona.Mellenchip - SCH.117</cp:lastModifiedBy>
  <cp:revision>2</cp:revision>
  <dcterms:created xsi:type="dcterms:W3CDTF">2021-04-15T07:33:00Z</dcterms:created>
  <dcterms:modified xsi:type="dcterms:W3CDTF">2021-04-15T07:33:00Z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0x010100568907A0539A92459246C5C4EA086CD3</vt:lpwstr>
  </property>
</Properties>
</file>